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7E981" w14:textId="77777777" w:rsidR="009C0C32" w:rsidRPr="009C0C32" w:rsidRDefault="009C0C32" w:rsidP="009C0C32">
      <w:pPr>
        <w:spacing w:line="64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14:paraId="4905D81F" w14:textId="77777777" w:rsidR="009C0C32" w:rsidRPr="009C0C32" w:rsidRDefault="009C0C32" w:rsidP="009C0C32">
      <w:pPr>
        <w:spacing w:line="64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14:paraId="00410A70" w14:textId="77777777" w:rsidR="009C0C32" w:rsidRDefault="009C0C32" w:rsidP="009C0C32">
      <w:pPr>
        <w:rPr>
          <w:rFonts w:ascii="仿宋_GB2312" w:eastAsia="仿宋_GB2312" w:hAnsi="宋体" w:cs="Times New Roman"/>
          <w:b/>
          <w:sz w:val="32"/>
          <w:szCs w:val="32"/>
        </w:rPr>
      </w:pPr>
    </w:p>
    <w:p w14:paraId="5A3A10C0" w14:textId="77777777" w:rsidR="00E46F23" w:rsidRPr="009C0C32" w:rsidRDefault="00E46F23" w:rsidP="009C0C32">
      <w:pPr>
        <w:rPr>
          <w:rFonts w:ascii="仿宋_GB2312" w:eastAsia="仿宋_GB2312" w:hAnsi="宋体" w:cs="Times New Roman"/>
          <w:b/>
          <w:sz w:val="32"/>
          <w:szCs w:val="32"/>
        </w:rPr>
      </w:pPr>
    </w:p>
    <w:p w14:paraId="00A17A16" w14:textId="2E31B52C" w:rsidR="009C0C32" w:rsidRPr="009C0C32" w:rsidRDefault="009C0C32" w:rsidP="009C0C32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仿宋" w:cs="Times New Roman"/>
          <w:sz w:val="32"/>
          <w:szCs w:val="32"/>
        </w:rPr>
        <w:t>通理工</w:t>
      </w:r>
      <w:r w:rsidRPr="009C0C32">
        <w:rPr>
          <w:rFonts w:ascii="仿宋_GB2312" w:eastAsia="仿宋_GB2312" w:hAnsi="宋体" w:cs="Times New Roman" w:hint="eastAsia"/>
          <w:color w:val="000000"/>
          <w:sz w:val="32"/>
          <w:szCs w:val="32"/>
        </w:rPr>
        <w:t>〔20</w:t>
      </w:r>
      <w:r w:rsidR="008C58AF">
        <w:rPr>
          <w:rFonts w:ascii="仿宋_GB2312" w:eastAsia="仿宋_GB2312" w:hAnsi="宋体" w:cs="Times New Roman"/>
          <w:color w:val="000000"/>
          <w:sz w:val="32"/>
          <w:szCs w:val="32"/>
        </w:rPr>
        <w:t>21</w:t>
      </w:r>
      <w:r w:rsidRPr="009C0C32">
        <w:rPr>
          <w:rFonts w:ascii="仿宋_GB2312" w:eastAsia="仿宋_GB2312" w:hAnsi="宋体" w:cs="Times New Roman" w:hint="eastAsia"/>
          <w:color w:val="000000"/>
          <w:sz w:val="32"/>
          <w:szCs w:val="32"/>
        </w:rPr>
        <w:t>〕</w:t>
      </w:r>
      <w:r w:rsidR="008C58AF">
        <w:rPr>
          <w:rFonts w:ascii="仿宋_GB2312" w:eastAsia="仿宋_GB2312" w:hAnsi="宋体" w:cs="Times New Roman"/>
          <w:color w:val="000000"/>
          <w:sz w:val="32"/>
          <w:szCs w:val="32"/>
        </w:rPr>
        <w:t>69</w:t>
      </w:r>
      <w:r w:rsidRPr="009C0C32">
        <w:rPr>
          <w:rFonts w:ascii="仿宋_GB2312" w:eastAsia="仿宋_GB2312" w:hAnsi="宋体" w:cs="Times New Roman" w:hint="eastAsia"/>
          <w:color w:val="000000"/>
          <w:sz w:val="32"/>
          <w:szCs w:val="32"/>
        </w:rPr>
        <w:t>号</w:t>
      </w:r>
    </w:p>
    <w:p w14:paraId="4DD541CF" w14:textId="77777777" w:rsidR="009C0C32" w:rsidRPr="009C0C32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14:paraId="094A754D" w14:textId="77777777" w:rsidR="009C0C32" w:rsidRPr="009C0C32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14:paraId="38249171" w14:textId="77777777" w:rsidR="008C58AF" w:rsidRDefault="009C0C32" w:rsidP="009C0C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C0C32">
        <w:rPr>
          <w:rFonts w:ascii="宋体" w:eastAsia="宋体" w:hAnsi="宋体" w:cs="Times New Roman" w:hint="eastAsia"/>
          <w:b/>
          <w:sz w:val="44"/>
          <w:szCs w:val="44"/>
        </w:rPr>
        <w:t>关于印发</w:t>
      </w:r>
      <w:proofErr w:type="gramStart"/>
      <w:r w:rsidRPr="009C0C32">
        <w:rPr>
          <w:rFonts w:ascii="宋体" w:eastAsia="宋体" w:hAnsi="宋体" w:cs="Times New Roman" w:hint="eastAsia"/>
          <w:b/>
          <w:sz w:val="44"/>
          <w:szCs w:val="44"/>
        </w:rPr>
        <w:t>《</w:t>
      </w:r>
      <w:proofErr w:type="gramEnd"/>
      <w:r w:rsidRPr="009C0C32">
        <w:rPr>
          <w:rFonts w:ascii="宋体" w:eastAsia="宋体" w:hAnsi="宋体" w:cs="Times New Roman" w:hint="eastAsia"/>
          <w:b/>
          <w:sz w:val="44"/>
          <w:szCs w:val="44"/>
        </w:rPr>
        <w:t>南通理工学院</w:t>
      </w:r>
      <w:r w:rsidR="008C58AF">
        <w:rPr>
          <w:rFonts w:asciiTheme="majorEastAsia" w:eastAsiaTheme="majorEastAsia" w:hAnsiTheme="majorEastAsia" w:hint="eastAsia"/>
          <w:b/>
          <w:sz w:val="44"/>
          <w:szCs w:val="44"/>
        </w:rPr>
        <w:t>科研拔尖</w:t>
      </w:r>
    </w:p>
    <w:p w14:paraId="194FE4C8" w14:textId="6DEC73CA" w:rsidR="009C0C32" w:rsidRPr="008C58AF" w:rsidRDefault="008C58AF" w:rsidP="008C58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人才</w:t>
      </w:r>
      <w:r w:rsidR="009C0C32" w:rsidRPr="00F079EE">
        <w:rPr>
          <w:rFonts w:asciiTheme="majorEastAsia" w:eastAsiaTheme="majorEastAsia" w:hAnsiTheme="majorEastAsia" w:hint="eastAsia"/>
          <w:b/>
          <w:sz w:val="44"/>
          <w:szCs w:val="44"/>
        </w:rPr>
        <w:t>培养工程方案</w:t>
      </w:r>
      <w:proofErr w:type="gramStart"/>
      <w:r w:rsidR="009C0C32" w:rsidRPr="009C0C32">
        <w:rPr>
          <w:rFonts w:ascii="宋体" w:eastAsia="宋体" w:hAnsi="宋体" w:cs="Times New Roman" w:hint="eastAsia"/>
          <w:b/>
          <w:sz w:val="44"/>
          <w:szCs w:val="44"/>
        </w:rPr>
        <w:t>》</w:t>
      </w:r>
      <w:proofErr w:type="gramEnd"/>
      <w:r w:rsidR="009C0C32" w:rsidRPr="009C0C32">
        <w:rPr>
          <w:rFonts w:ascii="宋体" w:eastAsia="宋体" w:hAnsi="宋体" w:cs="Times New Roman" w:hint="eastAsia"/>
          <w:b/>
          <w:sz w:val="44"/>
          <w:szCs w:val="44"/>
        </w:rPr>
        <w:t>的通知</w:t>
      </w:r>
    </w:p>
    <w:p w14:paraId="29088ED2" w14:textId="77777777" w:rsidR="009C0C32" w:rsidRPr="0036484A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14:paraId="485BD0AD" w14:textId="5214C3B4" w:rsidR="009C0C32" w:rsidRPr="009C0C32" w:rsidRDefault="009C0C32" w:rsidP="009C0C32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各部门</w:t>
      </w:r>
      <w:r w:rsidR="007F63EC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各学院</w:t>
      </w:r>
      <w:r w:rsidR="009D51C8">
        <w:rPr>
          <w:rFonts w:ascii="仿宋_GB2312" w:eastAsia="仿宋_GB2312" w:hAnsi="宋体" w:cs="Times New Roman" w:hint="eastAsia"/>
          <w:sz w:val="32"/>
          <w:szCs w:val="32"/>
        </w:rPr>
        <w:t>、海安校区管委会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14:paraId="05615425" w14:textId="6A0FA9F2"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《南通理工学院科研</w:t>
      </w:r>
      <w:r w:rsidR="00D87253">
        <w:rPr>
          <w:rFonts w:ascii="仿宋_GB2312" w:eastAsia="仿宋_GB2312" w:hAnsi="宋体" w:cs="Times New Roman" w:hint="eastAsia"/>
          <w:sz w:val="32"/>
          <w:szCs w:val="32"/>
        </w:rPr>
        <w:t>拔尖人才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培养工程方案》已经学校党政联席会讨论通过，现印发给你们，请遵照执行。</w:t>
      </w:r>
    </w:p>
    <w:p w14:paraId="01E5B403" w14:textId="77777777"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</w:p>
    <w:p w14:paraId="64377CC7" w14:textId="26A93331"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附件：南通理工学院科研</w:t>
      </w:r>
      <w:r w:rsidR="00D87253">
        <w:rPr>
          <w:rFonts w:ascii="仿宋_GB2312" w:eastAsia="仿宋_GB2312" w:hAnsi="宋体" w:cs="Times New Roman" w:hint="eastAsia"/>
          <w:sz w:val="32"/>
          <w:szCs w:val="32"/>
        </w:rPr>
        <w:t>拔尖人才培养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工程方案</w:t>
      </w:r>
    </w:p>
    <w:p w14:paraId="3FBAC625" w14:textId="77777777" w:rsidR="009C0C32" w:rsidRPr="009C0C32" w:rsidRDefault="009C0C32" w:rsidP="009C0C32">
      <w:pPr>
        <w:spacing w:line="54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</w:t>
      </w:r>
    </w:p>
    <w:p w14:paraId="7B5060D7" w14:textId="77777777" w:rsidR="009C0C32" w:rsidRPr="009C0C32" w:rsidRDefault="009C0C32" w:rsidP="009C0C32">
      <w:pPr>
        <w:spacing w:line="540" w:lineRule="exact"/>
        <w:ind w:firstLineChars="2100" w:firstLine="6720"/>
        <w:rPr>
          <w:rFonts w:ascii="仿宋_GB2312" w:eastAsia="仿宋_GB2312" w:hAnsi="宋体" w:cs="Times New Roman"/>
          <w:sz w:val="32"/>
          <w:szCs w:val="32"/>
        </w:rPr>
      </w:pPr>
    </w:p>
    <w:p w14:paraId="55A00B6B" w14:textId="77777777"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14:paraId="77E2F6B0" w14:textId="77777777"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14:paraId="591EB094" w14:textId="77777777"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14:paraId="0968F450" w14:textId="77777777" w:rsidR="009C0C32" w:rsidRP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南通理工学院</w:t>
      </w:r>
    </w:p>
    <w:p w14:paraId="1A714CAC" w14:textId="3351732E" w:rsidR="009C0C32" w:rsidRPr="009C0C32" w:rsidRDefault="009C0C32" w:rsidP="009C0C32">
      <w:pPr>
        <w:spacing w:line="540" w:lineRule="exact"/>
        <w:ind w:firstLine="645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6B5B9D">
        <w:rPr>
          <w:rFonts w:ascii="仿宋_GB2312" w:eastAsia="仿宋_GB2312" w:hAnsi="宋体" w:cs="Times New Roman"/>
          <w:sz w:val="32"/>
          <w:szCs w:val="32"/>
        </w:rPr>
        <w:t>21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6B5B9D">
        <w:rPr>
          <w:rFonts w:ascii="仿宋_GB2312" w:eastAsia="仿宋_GB2312" w:hAnsi="宋体" w:cs="Times New Roman"/>
          <w:sz w:val="32"/>
          <w:szCs w:val="32"/>
        </w:rPr>
        <w:t>6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="006B5B9D">
        <w:rPr>
          <w:rFonts w:ascii="仿宋_GB2312" w:eastAsia="仿宋_GB2312" w:hAnsi="宋体" w:cs="Times New Roman"/>
          <w:sz w:val="32"/>
          <w:szCs w:val="32"/>
        </w:rPr>
        <w:t>11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14:paraId="4E4E60B5" w14:textId="77777777" w:rsidR="009C0C32" w:rsidRDefault="009C0C32" w:rsidP="0035732C">
      <w:pPr>
        <w:rPr>
          <w:rFonts w:asciiTheme="majorEastAsia" w:eastAsiaTheme="majorEastAsia" w:hAnsiTheme="majorEastAsia"/>
          <w:b/>
          <w:sz w:val="44"/>
          <w:szCs w:val="44"/>
        </w:rPr>
      </w:pPr>
    </w:p>
    <w:p w14:paraId="2FE0CD02" w14:textId="77777777" w:rsidR="009C0C32" w:rsidRPr="009C0C32" w:rsidRDefault="009C0C32" w:rsidP="009C0C32">
      <w:pPr>
        <w:spacing w:line="600" w:lineRule="exact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C0C32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</w:t>
      </w:r>
    </w:p>
    <w:p w14:paraId="5E25839E" w14:textId="456C60C0" w:rsidR="000C110E" w:rsidRPr="00376B36" w:rsidRDefault="00C751EE" w:rsidP="000E4FB3">
      <w:pPr>
        <w:jc w:val="center"/>
        <w:rPr>
          <w:rFonts w:ascii="宋体" w:eastAsia="宋体" w:hAnsi="宋体"/>
          <w:b/>
          <w:sz w:val="44"/>
          <w:szCs w:val="44"/>
        </w:rPr>
      </w:pPr>
      <w:r w:rsidRPr="009C0C32">
        <w:rPr>
          <w:rFonts w:ascii="宋体" w:eastAsia="宋体" w:hAnsi="宋体" w:hint="eastAsia"/>
          <w:b/>
          <w:sz w:val="44"/>
          <w:szCs w:val="44"/>
        </w:rPr>
        <w:t>南通理工学院科研</w:t>
      </w:r>
      <w:r w:rsidR="0092049E">
        <w:rPr>
          <w:rFonts w:ascii="宋体" w:eastAsia="宋体" w:hAnsi="宋体" w:hint="eastAsia"/>
          <w:b/>
          <w:sz w:val="44"/>
          <w:szCs w:val="44"/>
        </w:rPr>
        <w:t>拔尖人才培养工程方案</w:t>
      </w:r>
    </w:p>
    <w:p w14:paraId="60371F96" w14:textId="0F812789" w:rsidR="00DF5405" w:rsidRPr="00BE007C" w:rsidRDefault="00DC4F6A" w:rsidP="00FE64DE">
      <w:pPr>
        <w:jc w:val="center"/>
        <w:rPr>
          <w:rFonts w:ascii="黑体" w:eastAsia="黑体" w:hAnsi="黑体" w:cs="Times New Roman"/>
          <w:sz w:val="32"/>
          <w:szCs w:val="32"/>
        </w:rPr>
      </w:pPr>
      <w:r w:rsidRPr="00BE007C">
        <w:rPr>
          <w:rFonts w:ascii="黑体" w:eastAsia="黑体" w:hAnsi="黑体" w:cs="Times New Roman" w:hint="eastAsia"/>
          <w:sz w:val="32"/>
          <w:szCs w:val="32"/>
        </w:rPr>
        <w:t>第一章</w:t>
      </w:r>
      <w:r w:rsidR="00850CFD" w:rsidRPr="00BE007C">
        <w:rPr>
          <w:rFonts w:ascii="黑体" w:eastAsia="黑体" w:hAnsi="黑体" w:cs="Times New Roman"/>
          <w:sz w:val="32"/>
          <w:szCs w:val="32"/>
        </w:rPr>
        <w:t xml:space="preserve"> </w:t>
      </w:r>
      <w:r w:rsidRPr="00BE007C">
        <w:rPr>
          <w:rFonts w:ascii="黑体" w:eastAsia="黑体" w:hAnsi="黑体" w:cs="Times New Roman" w:hint="eastAsia"/>
          <w:sz w:val="32"/>
          <w:szCs w:val="32"/>
        </w:rPr>
        <w:t>总 则</w:t>
      </w:r>
    </w:p>
    <w:p w14:paraId="686648D2" w14:textId="0CAF4D49" w:rsidR="002D668F" w:rsidRPr="002D668F" w:rsidRDefault="002D668F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第一条</w:t>
      </w:r>
      <w:r w:rsidRPr="002D668F">
        <w:rPr>
          <w:rFonts w:ascii="仿宋_GB2312" w:eastAsia="仿宋_GB2312" w:hAnsi="宋体" w:cs="Times New Roman"/>
          <w:sz w:val="32"/>
          <w:szCs w:val="32"/>
        </w:rPr>
        <w:t xml:space="preserve"> 为贯彻落实人才强校、创新驱动发展战略，加强高层次人才队伍建设，培养一批科研拔尖人才，提高学校核心竞争力，更好地服务经济社会发展，特制定本方案。</w:t>
      </w:r>
    </w:p>
    <w:p w14:paraId="0EA3450D" w14:textId="1459166F" w:rsidR="002D668F" w:rsidRPr="002D668F" w:rsidRDefault="002D668F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第二条</w:t>
      </w:r>
      <w:r w:rsidRPr="002D668F">
        <w:rPr>
          <w:rFonts w:ascii="仿宋_GB2312" w:eastAsia="仿宋_GB2312" w:hAnsi="宋体" w:cs="Times New Roman"/>
          <w:sz w:val="32"/>
          <w:szCs w:val="32"/>
        </w:rPr>
        <w:t xml:space="preserve"> 南通理工学院科研拔尖人才培养工程（以下简称本工程），旨在选拔一批政治素质好、业务水平较高、创新能力较强的中青年优秀人才，通过培养，为实现学校</w:t>
      </w:r>
      <w:r w:rsidRPr="002D668F">
        <w:rPr>
          <w:rFonts w:ascii="仿宋_GB2312" w:eastAsia="仿宋_GB2312" w:hAnsi="宋体" w:cs="Times New Roman"/>
          <w:sz w:val="32"/>
          <w:szCs w:val="32"/>
        </w:rPr>
        <w:t>“</w:t>
      </w:r>
      <w:r w:rsidRPr="002D668F">
        <w:rPr>
          <w:rFonts w:ascii="仿宋_GB2312" w:eastAsia="仿宋_GB2312" w:hAnsi="宋体" w:cs="Times New Roman"/>
          <w:sz w:val="32"/>
          <w:szCs w:val="32"/>
        </w:rPr>
        <w:t>十四五</w:t>
      </w:r>
      <w:r w:rsidRPr="002D668F">
        <w:rPr>
          <w:rFonts w:ascii="仿宋_GB2312" w:eastAsia="仿宋_GB2312" w:hAnsi="宋体" w:cs="Times New Roman"/>
          <w:sz w:val="32"/>
          <w:szCs w:val="32"/>
        </w:rPr>
        <w:t>”</w:t>
      </w:r>
      <w:r w:rsidRPr="002D668F">
        <w:rPr>
          <w:rFonts w:ascii="仿宋_GB2312" w:eastAsia="仿宋_GB2312" w:hAnsi="宋体" w:cs="Times New Roman"/>
          <w:sz w:val="32"/>
          <w:szCs w:val="32"/>
        </w:rPr>
        <w:t>高质量可持续发展提供坚强的人才保证。</w:t>
      </w:r>
    </w:p>
    <w:p w14:paraId="1EC855BA" w14:textId="3F32C917" w:rsidR="002D668F" w:rsidRPr="002D668F" w:rsidRDefault="002D668F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第三条</w:t>
      </w:r>
      <w:r w:rsidRPr="002D668F">
        <w:rPr>
          <w:rFonts w:ascii="仿宋_GB2312" w:eastAsia="仿宋_GB2312" w:hAnsi="宋体" w:cs="Times New Roman"/>
          <w:sz w:val="32"/>
          <w:szCs w:val="32"/>
        </w:rPr>
        <w:t xml:space="preserve"> 本工程在学校的领导下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2D668F">
        <w:rPr>
          <w:rFonts w:ascii="仿宋_GB2312" w:eastAsia="仿宋_GB2312" w:hAnsi="宋体" w:cs="Times New Roman"/>
          <w:sz w:val="32"/>
          <w:szCs w:val="32"/>
        </w:rPr>
        <w:t>由科技与产</w:t>
      </w:r>
      <w:proofErr w:type="gramStart"/>
      <w:r w:rsidRPr="002D668F">
        <w:rPr>
          <w:rFonts w:ascii="仿宋_GB2312" w:eastAsia="仿宋_GB2312" w:hAnsi="宋体" w:cs="Times New Roman"/>
          <w:sz w:val="32"/>
          <w:szCs w:val="32"/>
        </w:rPr>
        <w:t>教合作</w:t>
      </w:r>
      <w:proofErr w:type="gramEnd"/>
      <w:r w:rsidRPr="002D668F">
        <w:rPr>
          <w:rFonts w:ascii="仿宋_GB2312" w:eastAsia="仿宋_GB2312" w:hAnsi="宋体" w:cs="Times New Roman"/>
          <w:sz w:val="32"/>
          <w:szCs w:val="32"/>
        </w:rPr>
        <w:t>处负责组织实施，连续实施</w:t>
      </w:r>
      <w:r w:rsidR="004A3FB4">
        <w:rPr>
          <w:rFonts w:ascii="仿宋_GB2312" w:eastAsia="仿宋_GB2312" w:hAnsi="宋体" w:cs="Times New Roman"/>
          <w:sz w:val="32"/>
          <w:szCs w:val="32"/>
        </w:rPr>
        <w:t>3</w:t>
      </w:r>
      <w:r w:rsidRPr="002D668F">
        <w:rPr>
          <w:rFonts w:ascii="仿宋_GB2312" w:eastAsia="仿宋_GB2312" w:hAnsi="宋体" w:cs="Times New Roman"/>
          <w:sz w:val="32"/>
          <w:szCs w:val="32"/>
        </w:rPr>
        <w:t>年。</w:t>
      </w:r>
    </w:p>
    <w:p w14:paraId="5E959BE9" w14:textId="77777777" w:rsidR="009E4888" w:rsidRPr="0061342A" w:rsidRDefault="009E4888" w:rsidP="00850CF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61342A">
        <w:rPr>
          <w:rFonts w:ascii="黑体" w:eastAsia="黑体" w:hAnsi="黑体" w:cs="Times New Roman"/>
          <w:sz w:val="32"/>
          <w:szCs w:val="32"/>
        </w:rPr>
        <w:t>第二章 选拔条件</w:t>
      </w:r>
    </w:p>
    <w:p w14:paraId="6E4F0F87" w14:textId="63612FF8" w:rsidR="009E4888" w:rsidRPr="00396F4F" w:rsidRDefault="009E4888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第四条</w:t>
      </w:r>
      <w:r w:rsidRPr="00396F4F">
        <w:rPr>
          <w:rFonts w:ascii="仿宋_GB2312" w:eastAsia="仿宋_GB2312" w:hAnsi="宋体" w:cs="Times New Roman"/>
          <w:sz w:val="32"/>
          <w:szCs w:val="32"/>
        </w:rPr>
        <w:t xml:space="preserve"> 本校在编教职工</w:t>
      </w:r>
      <w:r w:rsidR="00396F4F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396F4F">
        <w:rPr>
          <w:rFonts w:ascii="仿宋_GB2312" w:eastAsia="仿宋_GB2312" w:hAnsi="宋体" w:cs="Times New Roman"/>
          <w:sz w:val="32"/>
          <w:szCs w:val="32"/>
        </w:rPr>
        <w:t>年龄不超过</w:t>
      </w:r>
      <w:r w:rsidR="004A3FB4">
        <w:rPr>
          <w:rFonts w:ascii="仿宋_GB2312" w:eastAsia="仿宋_GB2312" w:hAnsi="宋体" w:cs="Times New Roman"/>
          <w:sz w:val="32"/>
          <w:szCs w:val="32"/>
        </w:rPr>
        <w:t>55</w:t>
      </w:r>
      <w:r w:rsidRPr="00396F4F">
        <w:rPr>
          <w:rFonts w:ascii="仿宋_GB2312" w:eastAsia="仿宋_GB2312" w:hAnsi="宋体" w:cs="Times New Roman"/>
          <w:sz w:val="32"/>
          <w:szCs w:val="32"/>
        </w:rPr>
        <w:t>周岁，具有副高职称或博士学位，且满足下列条件者，均可申请参加选拔。</w:t>
      </w:r>
    </w:p>
    <w:p w14:paraId="0D251A43" w14:textId="79E1A51A" w:rsidR="009E4888" w:rsidRPr="00396F4F" w:rsidRDefault="009E4888" w:rsidP="00162743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96F4F">
        <w:rPr>
          <w:rFonts w:ascii="仿宋_GB2312" w:eastAsia="仿宋_GB2312" w:hAnsi="宋体" w:cs="Times New Roman"/>
          <w:sz w:val="32"/>
          <w:szCs w:val="32"/>
        </w:rPr>
        <w:t>1.拥护中国共产党领导，热爱社会主义祖国，遵纪守法；思想品德好，有较强的事业心和责任感。</w:t>
      </w:r>
    </w:p>
    <w:p w14:paraId="3CD27D65" w14:textId="2DAC4EFE" w:rsidR="009E4888" w:rsidRPr="00396F4F" w:rsidRDefault="009E4888" w:rsidP="00162743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96F4F">
        <w:rPr>
          <w:rFonts w:ascii="仿宋_GB2312" w:eastAsia="仿宋_GB2312" w:hAnsi="宋体" w:cs="Times New Roman"/>
          <w:sz w:val="32"/>
          <w:szCs w:val="32"/>
        </w:rPr>
        <w:t>2.专业基础知识扎实，自主创新能力强，有良好的学术道德、严谨的科研作风和团结协作精神，有明确的研究方向，在科研上有较好的发展潜力。</w:t>
      </w:r>
    </w:p>
    <w:p w14:paraId="1A50F161" w14:textId="069D599B" w:rsidR="00FA5FE3" w:rsidRDefault="009E4888" w:rsidP="00162743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96F4F">
        <w:rPr>
          <w:rFonts w:ascii="仿宋_GB2312" w:eastAsia="仿宋_GB2312" w:hAnsi="宋体" w:cs="Times New Roman"/>
          <w:sz w:val="32"/>
          <w:szCs w:val="32"/>
        </w:rPr>
        <w:t>3.近</w:t>
      </w:r>
      <w:r w:rsidR="004A3FB4">
        <w:rPr>
          <w:rFonts w:ascii="仿宋_GB2312" w:eastAsia="仿宋_GB2312" w:hAnsi="宋体" w:cs="Times New Roman"/>
          <w:sz w:val="32"/>
          <w:szCs w:val="32"/>
        </w:rPr>
        <w:t>5</w:t>
      </w:r>
      <w:r w:rsidRPr="00396F4F">
        <w:rPr>
          <w:rFonts w:ascii="仿宋_GB2312" w:eastAsia="仿宋_GB2312" w:hAnsi="宋体" w:cs="Times New Roman"/>
          <w:sz w:val="32"/>
          <w:szCs w:val="32"/>
        </w:rPr>
        <w:t>年，主持省部级及以上科研项目</w:t>
      </w:r>
      <w:r w:rsidR="004A3FB4">
        <w:rPr>
          <w:rFonts w:ascii="仿宋_GB2312" w:eastAsia="仿宋_GB2312" w:hAnsi="宋体" w:cs="Times New Roman"/>
          <w:sz w:val="32"/>
          <w:szCs w:val="32"/>
        </w:rPr>
        <w:t>1</w:t>
      </w:r>
      <w:r w:rsidRPr="00396F4F">
        <w:rPr>
          <w:rFonts w:ascii="仿宋_GB2312" w:eastAsia="仿宋_GB2312" w:hAnsi="宋体" w:cs="Times New Roman"/>
          <w:sz w:val="32"/>
          <w:szCs w:val="32"/>
        </w:rPr>
        <w:t>项，在校认定的三级及以上期刊上发表论文</w:t>
      </w:r>
      <w:r w:rsidR="004A3FB4">
        <w:rPr>
          <w:rFonts w:ascii="仿宋_GB2312" w:eastAsia="仿宋_GB2312" w:hAnsi="宋体" w:cs="Times New Roman"/>
          <w:sz w:val="32"/>
          <w:szCs w:val="32"/>
        </w:rPr>
        <w:t>3</w:t>
      </w:r>
      <w:r w:rsidRPr="00396F4F">
        <w:rPr>
          <w:rFonts w:ascii="仿宋_GB2312" w:eastAsia="仿宋_GB2312" w:hAnsi="宋体" w:cs="Times New Roman"/>
          <w:sz w:val="32"/>
          <w:szCs w:val="32"/>
        </w:rPr>
        <w:t>篇，获市厅级及以上科研成</w:t>
      </w:r>
      <w:r w:rsidRPr="00396F4F">
        <w:rPr>
          <w:rFonts w:ascii="仿宋_GB2312" w:eastAsia="仿宋_GB2312" w:hAnsi="宋体" w:cs="Times New Roman"/>
          <w:sz w:val="32"/>
          <w:szCs w:val="32"/>
        </w:rPr>
        <w:lastRenderedPageBreak/>
        <w:t>果奖</w:t>
      </w:r>
      <w:r w:rsidR="004A3FB4">
        <w:rPr>
          <w:rFonts w:ascii="仿宋_GB2312" w:eastAsia="仿宋_GB2312" w:hAnsi="宋体" w:cs="Times New Roman"/>
          <w:sz w:val="32"/>
          <w:szCs w:val="32"/>
        </w:rPr>
        <w:t>1</w:t>
      </w:r>
      <w:r w:rsidRPr="00396F4F">
        <w:rPr>
          <w:rFonts w:ascii="仿宋_GB2312" w:eastAsia="仿宋_GB2312" w:hAnsi="宋体" w:cs="Times New Roman"/>
          <w:sz w:val="32"/>
          <w:szCs w:val="32"/>
        </w:rPr>
        <w:t>项（项目、论文、获奖均须以南通理工学院为第一署名单位，本人排名第一。</w:t>
      </w:r>
      <w:r w:rsidR="004A3FB4">
        <w:rPr>
          <w:rFonts w:ascii="仿宋_GB2312" w:eastAsia="仿宋_GB2312" w:hAnsi="宋体" w:cs="Times New Roman"/>
          <w:sz w:val="32"/>
          <w:szCs w:val="32"/>
        </w:rPr>
        <w:t>1</w:t>
      </w:r>
      <w:r w:rsidRPr="00396F4F">
        <w:rPr>
          <w:rFonts w:ascii="仿宋_GB2312" w:eastAsia="仿宋_GB2312" w:hAnsi="宋体" w:cs="Times New Roman"/>
          <w:sz w:val="32"/>
          <w:szCs w:val="32"/>
        </w:rPr>
        <w:t>件授权发明专利、</w:t>
      </w:r>
      <w:r w:rsidR="004A3FB4">
        <w:rPr>
          <w:rFonts w:ascii="仿宋_GB2312" w:eastAsia="仿宋_GB2312" w:hAnsi="宋体" w:cs="Times New Roman"/>
          <w:sz w:val="32"/>
          <w:szCs w:val="32"/>
        </w:rPr>
        <w:t>1</w:t>
      </w:r>
      <w:r w:rsidRPr="00396F4F">
        <w:rPr>
          <w:rFonts w:ascii="仿宋_GB2312" w:eastAsia="仿宋_GB2312" w:hAnsi="宋体" w:cs="Times New Roman"/>
          <w:sz w:val="32"/>
          <w:szCs w:val="32"/>
        </w:rPr>
        <w:t>份被市厅级领导批示的调研报告、</w:t>
      </w:r>
      <w:r w:rsidR="004A3FB4">
        <w:rPr>
          <w:rFonts w:ascii="仿宋_GB2312" w:eastAsia="仿宋_GB2312" w:hAnsi="宋体" w:cs="Times New Roman"/>
          <w:sz w:val="32"/>
          <w:szCs w:val="32"/>
        </w:rPr>
        <w:t>1</w:t>
      </w:r>
      <w:r w:rsidRPr="00396F4F">
        <w:rPr>
          <w:rFonts w:ascii="仿宋_GB2312" w:eastAsia="仿宋_GB2312" w:hAnsi="宋体" w:cs="Times New Roman"/>
          <w:sz w:val="32"/>
          <w:szCs w:val="32"/>
        </w:rPr>
        <w:t>项市厅级及以上科技成果鉴定可</w:t>
      </w:r>
      <w:proofErr w:type="gramStart"/>
      <w:r w:rsidRPr="00396F4F">
        <w:rPr>
          <w:rFonts w:ascii="仿宋_GB2312" w:eastAsia="仿宋_GB2312" w:hAnsi="宋体" w:cs="Times New Roman"/>
          <w:sz w:val="32"/>
          <w:szCs w:val="32"/>
        </w:rPr>
        <w:t>拆算</w:t>
      </w:r>
      <w:proofErr w:type="gramEnd"/>
      <w:r w:rsidRPr="00396F4F">
        <w:rPr>
          <w:rFonts w:ascii="仿宋_GB2312" w:eastAsia="仿宋_GB2312" w:hAnsi="宋体" w:cs="Times New Roman"/>
          <w:sz w:val="32"/>
          <w:szCs w:val="32"/>
        </w:rPr>
        <w:t>为</w:t>
      </w:r>
      <w:r w:rsidR="004A3FB4">
        <w:rPr>
          <w:rFonts w:ascii="仿宋_GB2312" w:eastAsia="仿宋_GB2312" w:hAnsi="宋体" w:cs="Times New Roman"/>
          <w:sz w:val="32"/>
          <w:szCs w:val="32"/>
        </w:rPr>
        <w:t>1</w:t>
      </w:r>
      <w:r w:rsidRPr="00396F4F">
        <w:rPr>
          <w:rFonts w:ascii="仿宋_GB2312" w:eastAsia="仿宋_GB2312" w:hAnsi="宋体" w:cs="Times New Roman"/>
          <w:sz w:val="32"/>
          <w:szCs w:val="32"/>
        </w:rPr>
        <w:t>篇三级期刊论文；</w:t>
      </w:r>
      <w:r w:rsidR="004A3FB4">
        <w:rPr>
          <w:rFonts w:ascii="仿宋_GB2312" w:eastAsia="仿宋_GB2312" w:hAnsi="宋体" w:cs="Times New Roman"/>
          <w:sz w:val="32"/>
          <w:szCs w:val="32"/>
        </w:rPr>
        <w:t>20</w:t>
      </w:r>
      <w:r w:rsidRPr="00396F4F">
        <w:rPr>
          <w:rFonts w:ascii="仿宋_GB2312" w:eastAsia="仿宋_GB2312" w:hAnsi="宋体" w:cs="Times New Roman"/>
          <w:sz w:val="32"/>
          <w:szCs w:val="32"/>
        </w:rPr>
        <w:t>万字及以上的独著可</w:t>
      </w:r>
      <w:proofErr w:type="gramStart"/>
      <w:r w:rsidRPr="00396F4F">
        <w:rPr>
          <w:rFonts w:ascii="仿宋_GB2312" w:eastAsia="仿宋_GB2312" w:hAnsi="宋体" w:cs="Times New Roman"/>
          <w:sz w:val="32"/>
          <w:szCs w:val="32"/>
        </w:rPr>
        <w:t>拆算</w:t>
      </w:r>
      <w:proofErr w:type="gramEnd"/>
      <w:r w:rsidRPr="00396F4F">
        <w:rPr>
          <w:rFonts w:ascii="仿宋_GB2312" w:eastAsia="仿宋_GB2312" w:hAnsi="宋体" w:cs="Times New Roman"/>
          <w:sz w:val="32"/>
          <w:szCs w:val="32"/>
        </w:rPr>
        <w:t>为</w:t>
      </w:r>
      <w:r w:rsidR="004A3FB4">
        <w:rPr>
          <w:rFonts w:ascii="仿宋_GB2312" w:eastAsia="仿宋_GB2312" w:hAnsi="宋体" w:cs="Times New Roman"/>
          <w:sz w:val="32"/>
          <w:szCs w:val="32"/>
        </w:rPr>
        <w:t>2</w:t>
      </w:r>
      <w:r w:rsidRPr="00396F4F">
        <w:rPr>
          <w:rFonts w:ascii="仿宋_GB2312" w:eastAsia="仿宋_GB2312" w:hAnsi="宋体" w:cs="Times New Roman"/>
          <w:sz w:val="32"/>
          <w:szCs w:val="32"/>
        </w:rPr>
        <w:t>篇三级期刊论文；单项横向项目财务到账经费人文社科类</w:t>
      </w:r>
      <w:r w:rsidR="00F535F5">
        <w:rPr>
          <w:rFonts w:ascii="仿宋_GB2312" w:eastAsia="仿宋_GB2312" w:hAnsi="宋体" w:cs="Times New Roman"/>
          <w:sz w:val="32"/>
          <w:szCs w:val="32"/>
        </w:rPr>
        <w:t>10</w:t>
      </w:r>
      <w:r w:rsidRPr="00396F4F">
        <w:rPr>
          <w:rFonts w:ascii="仿宋_GB2312" w:eastAsia="仿宋_GB2312" w:hAnsi="宋体" w:cs="Times New Roman"/>
          <w:sz w:val="32"/>
          <w:szCs w:val="32"/>
        </w:rPr>
        <w:t>万元以上，自然科学类</w:t>
      </w:r>
      <w:r w:rsidR="00F535F5">
        <w:rPr>
          <w:rFonts w:ascii="仿宋_GB2312" w:eastAsia="仿宋_GB2312" w:hAnsi="宋体" w:cs="Times New Roman"/>
          <w:sz w:val="32"/>
          <w:szCs w:val="32"/>
        </w:rPr>
        <w:t>30</w:t>
      </w:r>
      <w:r w:rsidRPr="00396F4F">
        <w:rPr>
          <w:rFonts w:ascii="仿宋_GB2312" w:eastAsia="仿宋_GB2312" w:hAnsi="宋体" w:cs="Times New Roman"/>
          <w:sz w:val="32"/>
          <w:szCs w:val="32"/>
        </w:rPr>
        <w:t>万元以上可</w:t>
      </w:r>
      <w:proofErr w:type="gramStart"/>
      <w:r w:rsidRPr="00396F4F">
        <w:rPr>
          <w:rFonts w:ascii="仿宋_GB2312" w:eastAsia="仿宋_GB2312" w:hAnsi="宋体" w:cs="Times New Roman"/>
          <w:sz w:val="32"/>
          <w:szCs w:val="32"/>
        </w:rPr>
        <w:t>拆算</w:t>
      </w:r>
      <w:proofErr w:type="gramEnd"/>
      <w:r w:rsidR="00396F4F">
        <w:rPr>
          <w:rFonts w:ascii="仿宋_GB2312" w:eastAsia="仿宋_GB2312" w:hAnsi="宋体" w:cs="Times New Roman" w:hint="eastAsia"/>
          <w:sz w:val="32"/>
          <w:szCs w:val="32"/>
        </w:rPr>
        <w:t>为</w:t>
      </w:r>
      <w:r w:rsidR="00F535F5">
        <w:rPr>
          <w:rFonts w:ascii="仿宋_GB2312" w:eastAsia="仿宋_GB2312" w:hAnsi="宋体" w:cs="Times New Roman"/>
          <w:sz w:val="32"/>
          <w:szCs w:val="32"/>
        </w:rPr>
        <w:t>1</w:t>
      </w:r>
      <w:r w:rsidRPr="00396F4F">
        <w:rPr>
          <w:rFonts w:ascii="仿宋_GB2312" w:eastAsia="仿宋_GB2312" w:hAnsi="宋体" w:cs="Times New Roman"/>
          <w:sz w:val="32"/>
          <w:szCs w:val="32"/>
        </w:rPr>
        <w:t>项省部级项目）。</w:t>
      </w:r>
    </w:p>
    <w:p w14:paraId="72216D05" w14:textId="3D015A07" w:rsidR="009E4888" w:rsidRPr="0061342A" w:rsidRDefault="009E4888" w:rsidP="00850CF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61342A">
        <w:rPr>
          <w:rFonts w:ascii="黑体" w:eastAsia="黑体" w:hAnsi="黑体" w:cs="Times New Roman"/>
          <w:sz w:val="32"/>
          <w:szCs w:val="32"/>
        </w:rPr>
        <w:t>第三章 选拔办法</w:t>
      </w:r>
    </w:p>
    <w:p w14:paraId="3D1CF096" w14:textId="77777777" w:rsidR="004F31C1" w:rsidRDefault="004F31C1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第五条</w:t>
      </w:r>
      <w:r w:rsidRPr="004F31C1">
        <w:rPr>
          <w:rFonts w:ascii="仿宋_GB2312" w:eastAsia="仿宋_GB2312" w:hAnsi="宋体" w:cs="Times New Roman"/>
          <w:sz w:val="32"/>
          <w:szCs w:val="32"/>
        </w:rPr>
        <w:t xml:space="preserve"> 凡符合培养对象条件，愿意参加科研拔尖人才培养的，均可向所在二级学院（部门）提出申请。</w:t>
      </w:r>
    </w:p>
    <w:p w14:paraId="5C38F3CB" w14:textId="77777777" w:rsidR="004F31C1" w:rsidRDefault="004F31C1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第六条</w:t>
      </w:r>
      <w:r w:rsidRPr="004F31C1">
        <w:rPr>
          <w:rFonts w:ascii="仿宋_GB2312" w:eastAsia="仿宋_GB2312" w:hAnsi="宋体" w:cs="Times New Roman"/>
          <w:sz w:val="32"/>
          <w:szCs w:val="32"/>
        </w:rPr>
        <w:t xml:space="preserve"> 申请者须填写《南通理工学院科研拔尖人才培养对象申请表》，并提供相关佐证材料交所在学院（部门），学院（部门）初审汇总后</w:t>
      </w:r>
      <w:proofErr w:type="gramStart"/>
      <w:r w:rsidRPr="004F31C1">
        <w:rPr>
          <w:rFonts w:ascii="仿宋_GB2312" w:eastAsia="仿宋_GB2312" w:hAnsi="宋体" w:cs="Times New Roman"/>
          <w:sz w:val="32"/>
          <w:szCs w:val="32"/>
        </w:rPr>
        <w:t>交科技</w:t>
      </w:r>
      <w:proofErr w:type="gramEnd"/>
      <w:r w:rsidRPr="004F31C1">
        <w:rPr>
          <w:rFonts w:ascii="仿宋_GB2312" w:eastAsia="仿宋_GB2312" w:hAnsi="宋体" w:cs="Times New Roman"/>
          <w:sz w:val="32"/>
          <w:szCs w:val="32"/>
        </w:rPr>
        <w:t>与产</w:t>
      </w:r>
      <w:proofErr w:type="gramStart"/>
      <w:r w:rsidRPr="004F31C1">
        <w:rPr>
          <w:rFonts w:ascii="仿宋_GB2312" w:eastAsia="仿宋_GB2312" w:hAnsi="宋体" w:cs="Times New Roman"/>
          <w:sz w:val="32"/>
          <w:szCs w:val="32"/>
        </w:rPr>
        <w:t>教合作</w:t>
      </w:r>
      <w:proofErr w:type="gramEnd"/>
      <w:r w:rsidRPr="004F31C1">
        <w:rPr>
          <w:rFonts w:ascii="仿宋_GB2312" w:eastAsia="仿宋_GB2312" w:hAnsi="宋体" w:cs="Times New Roman"/>
          <w:sz w:val="32"/>
          <w:szCs w:val="32"/>
        </w:rPr>
        <w:t>处。</w:t>
      </w:r>
    </w:p>
    <w:p w14:paraId="01F64382" w14:textId="5A9A7600" w:rsidR="004F31C1" w:rsidRDefault="004F31C1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第七条</w:t>
      </w:r>
      <w:r w:rsidRPr="004F31C1">
        <w:rPr>
          <w:rFonts w:ascii="仿宋_GB2312" w:eastAsia="仿宋_GB2312" w:hAnsi="宋体" w:cs="Times New Roman"/>
          <w:sz w:val="32"/>
          <w:szCs w:val="32"/>
        </w:rPr>
        <w:t xml:space="preserve"> 科技与产</w:t>
      </w:r>
      <w:proofErr w:type="gramStart"/>
      <w:r w:rsidRPr="004F31C1">
        <w:rPr>
          <w:rFonts w:ascii="仿宋_GB2312" w:eastAsia="仿宋_GB2312" w:hAnsi="宋体" w:cs="Times New Roman"/>
          <w:sz w:val="32"/>
          <w:szCs w:val="32"/>
        </w:rPr>
        <w:t>教合作</w:t>
      </w:r>
      <w:proofErr w:type="gramEnd"/>
      <w:r w:rsidRPr="004F31C1">
        <w:rPr>
          <w:rFonts w:ascii="仿宋_GB2312" w:eastAsia="仿宋_GB2312" w:hAnsi="宋体" w:cs="Times New Roman"/>
          <w:sz w:val="32"/>
          <w:szCs w:val="32"/>
        </w:rPr>
        <w:t>处负责资格审查，并组织专家评审，确定科研拔尖人才培养对象候选人名单，</w:t>
      </w:r>
      <w:proofErr w:type="gramStart"/>
      <w:r w:rsidRPr="004F31C1">
        <w:rPr>
          <w:rFonts w:ascii="仿宋_GB2312" w:eastAsia="仿宋_GB2312" w:hAnsi="宋体" w:cs="Times New Roman"/>
          <w:sz w:val="32"/>
          <w:szCs w:val="32"/>
        </w:rPr>
        <w:t>报校党政</w:t>
      </w:r>
      <w:proofErr w:type="gramEnd"/>
      <w:r w:rsidRPr="004F31C1">
        <w:rPr>
          <w:rFonts w:ascii="仿宋_GB2312" w:eastAsia="仿宋_GB2312" w:hAnsi="宋体" w:cs="Times New Roman"/>
          <w:sz w:val="32"/>
          <w:szCs w:val="32"/>
        </w:rPr>
        <w:t>联席会议讨论决定。</w:t>
      </w:r>
    </w:p>
    <w:p w14:paraId="119CF4CD" w14:textId="77777777" w:rsidR="0050009A" w:rsidRPr="00F44D4B" w:rsidRDefault="0050009A" w:rsidP="00850CF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44D4B">
        <w:rPr>
          <w:rFonts w:ascii="黑体" w:eastAsia="黑体" w:hAnsi="黑体" w:cs="Times New Roman"/>
          <w:sz w:val="32"/>
          <w:szCs w:val="32"/>
        </w:rPr>
        <w:t>第四章 培养形式与内容</w:t>
      </w:r>
    </w:p>
    <w:p w14:paraId="15D2518B" w14:textId="7FE351F7" w:rsidR="0050009A" w:rsidRPr="0050009A" w:rsidRDefault="0050009A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第八条</w:t>
      </w:r>
      <w:r w:rsidRPr="0050009A">
        <w:rPr>
          <w:rFonts w:ascii="仿宋_GB2312" w:eastAsia="仿宋_GB2312" w:hAnsi="宋体" w:cs="Times New Roman"/>
          <w:sz w:val="32"/>
          <w:szCs w:val="32"/>
        </w:rPr>
        <w:t xml:space="preserve"> 培养形式：采取集中培训、个性化和专业化培训相结合。集中培训由科技与产</w:t>
      </w:r>
      <w:proofErr w:type="gramStart"/>
      <w:r w:rsidRPr="0050009A">
        <w:rPr>
          <w:rFonts w:ascii="仿宋_GB2312" w:eastAsia="仿宋_GB2312" w:hAnsi="宋体" w:cs="Times New Roman"/>
          <w:sz w:val="32"/>
          <w:szCs w:val="32"/>
        </w:rPr>
        <w:t>教合作</w:t>
      </w:r>
      <w:proofErr w:type="gramEnd"/>
      <w:r w:rsidRPr="0050009A">
        <w:rPr>
          <w:rFonts w:ascii="仿宋_GB2312" w:eastAsia="仿宋_GB2312" w:hAnsi="宋体" w:cs="Times New Roman"/>
          <w:sz w:val="32"/>
          <w:szCs w:val="32"/>
        </w:rPr>
        <w:t>处负责；个性化和专业化培训由培养对象自行安排，可采用自学、短期培训、脱产进修、高访学者、参加各种学术会议和下企锻炼等。</w:t>
      </w:r>
    </w:p>
    <w:p w14:paraId="197C0805" w14:textId="77777777" w:rsidR="00162743" w:rsidRDefault="0050009A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第九条</w:t>
      </w:r>
      <w:r w:rsidRPr="0050009A">
        <w:rPr>
          <w:rFonts w:ascii="仿宋_GB2312" w:eastAsia="仿宋_GB2312" w:hAnsi="宋体" w:cs="Times New Roman"/>
          <w:sz w:val="32"/>
          <w:szCs w:val="32"/>
        </w:rPr>
        <w:t xml:space="preserve"> 培养内容：集中培训内容主要有科研政策的解</w:t>
      </w:r>
      <w:r w:rsidRPr="0050009A">
        <w:rPr>
          <w:rFonts w:ascii="仿宋_GB2312" w:eastAsia="仿宋_GB2312" w:hAnsi="宋体" w:cs="Times New Roman"/>
          <w:sz w:val="32"/>
          <w:szCs w:val="32"/>
        </w:rPr>
        <w:lastRenderedPageBreak/>
        <w:t>读、学术规范和科研诚信教育、科研项目和科研成果奖申报辅导、学术报告及学术经验交流等。个性化、专业化培训内容主要是根据各人专业特点、所在学科及研究方向，</w:t>
      </w:r>
      <w:proofErr w:type="gramStart"/>
      <w:r w:rsidRPr="0050009A">
        <w:rPr>
          <w:rFonts w:ascii="仿宋_GB2312" w:eastAsia="仿宋_GB2312" w:hAnsi="宋体" w:cs="Times New Roman"/>
          <w:sz w:val="32"/>
          <w:szCs w:val="32"/>
        </w:rPr>
        <w:t>本着工作</w:t>
      </w:r>
      <w:proofErr w:type="gramEnd"/>
      <w:r w:rsidRPr="0050009A">
        <w:rPr>
          <w:rFonts w:ascii="仿宋_GB2312" w:eastAsia="仿宋_GB2312" w:hAnsi="宋体" w:cs="Times New Roman"/>
          <w:sz w:val="32"/>
          <w:szCs w:val="32"/>
        </w:rPr>
        <w:t>需要、学用一致的原则，自主选择培训内容。</w:t>
      </w:r>
    </w:p>
    <w:p w14:paraId="357AB689" w14:textId="7E979D57" w:rsidR="004D573B" w:rsidRPr="00F44D4B" w:rsidRDefault="004D573B" w:rsidP="00850CF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44D4B">
        <w:rPr>
          <w:rFonts w:ascii="黑体" w:eastAsia="黑体" w:hAnsi="黑体" w:cs="Times New Roman"/>
          <w:sz w:val="32"/>
          <w:szCs w:val="32"/>
        </w:rPr>
        <w:t>第五章 培养管理与考核</w:t>
      </w:r>
    </w:p>
    <w:p w14:paraId="30C132A3" w14:textId="628358AC" w:rsidR="004D573B" w:rsidRDefault="004D573B" w:rsidP="00271D4E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第十条</w:t>
      </w:r>
      <w:r w:rsidRPr="004D573B">
        <w:rPr>
          <w:rFonts w:ascii="仿宋_GB2312" w:eastAsia="仿宋_GB2312" w:hAnsi="宋体" w:cs="Times New Roman"/>
          <w:sz w:val="32"/>
          <w:szCs w:val="32"/>
        </w:rPr>
        <w:t xml:space="preserve"> 本工程培养名额为</w:t>
      </w:r>
      <w:r w:rsidR="007D2819">
        <w:rPr>
          <w:rFonts w:ascii="仿宋_GB2312" w:eastAsia="仿宋_GB2312" w:hAnsi="宋体" w:cs="Times New Roman"/>
          <w:sz w:val="32"/>
          <w:szCs w:val="32"/>
        </w:rPr>
        <w:t>20</w:t>
      </w:r>
      <w:r w:rsidRPr="004D573B">
        <w:rPr>
          <w:rFonts w:ascii="仿宋_GB2312" w:eastAsia="仿宋_GB2312" w:hAnsi="宋体" w:cs="Times New Roman"/>
          <w:sz w:val="32"/>
          <w:szCs w:val="32"/>
        </w:rPr>
        <w:t>名左右，分</w:t>
      </w:r>
      <w:r w:rsidR="007D2819">
        <w:rPr>
          <w:rFonts w:ascii="仿宋_GB2312" w:eastAsia="仿宋_GB2312" w:hAnsi="宋体" w:cs="Times New Roman"/>
          <w:sz w:val="32"/>
          <w:szCs w:val="32"/>
        </w:rPr>
        <w:t>3</w:t>
      </w:r>
      <w:r w:rsidRPr="004D573B">
        <w:rPr>
          <w:rFonts w:ascii="仿宋_GB2312" w:eastAsia="仿宋_GB2312" w:hAnsi="宋体" w:cs="Times New Roman"/>
          <w:sz w:val="32"/>
          <w:szCs w:val="32"/>
        </w:rPr>
        <w:t>批实施，每年选拔一批，每批培养时间为</w:t>
      </w:r>
      <w:r w:rsidR="007D2819">
        <w:rPr>
          <w:rFonts w:ascii="仿宋_GB2312" w:eastAsia="仿宋_GB2312" w:hAnsi="宋体" w:cs="Times New Roman"/>
          <w:sz w:val="32"/>
          <w:szCs w:val="32"/>
        </w:rPr>
        <w:t>3</w:t>
      </w:r>
      <w:r w:rsidRPr="004D573B">
        <w:rPr>
          <w:rFonts w:ascii="仿宋_GB2312" w:eastAsia="仿宋_GB2312" w:hAnsi="宋体" w:cs="Times New Roman"/>
          <w:sz w:val="32"/>
          <w:szCs w:val="32"/>
        </w:rPr>
        <w:t>年。</w:t>
      </w:r>
    </w:p>
    <w:p w14:paraId="4A2947D4" w14:textId="45EF3EFE" w:rsidR="004D573B" w:rsidRPr="004D573B" w:rsidRDefault="004D573B" w:rsidP="00271D4E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第十一条</w:t>
      </w:r>
      <w:r w:rsidRPr="004D573B">
        <w:rPr>
          <w:rFonts w:ascii="仿宋_GB2312" w:eastAsia="仿宋_GB2312" w:hAnsi="宋体" w:cs="Times New Roman"/>
          <w:sz w:val="32"/>
          <w:szCs w:val="32"/>
        </w:rPr>
        <w:t xml:space="preserve"> 学校设立专项资金资助培养对象，资助标准为：人文社科类每人</w:t>
      </w:r>
      <w:r w:rsidR="007D2819">
        <w:rPr>
          <w:rFonts w:ascii="仿宋_GB2312" w:eastAsia="仿宋_GB2312" w:hAnsi="宋体" w:cs="Times New Roman"/>
          <w:sz w:val="32"/>
          <w:szCs w:val="32"/>
        </w:rPr>
        <w:t>5</w:t>
      </w:r>
      <w:r w:rsidRPr="004D573B">
        <w:rPr>
          <w:rFonts w:ascii="仿宋_GB2312" w:eastAsia="仿宋_GB2312" w:hAnsi="宋体" w:cs="Times New Roman"/>
          <w:sz w:val="32"/>
          <w:szCs w:val="32"/>
        </w:rPr>
        <w:t>万元、自然科学类每人</w:t>
      </w:r>
      <w:r w:rsidR="007D2819">
        <w:rPr>
          <w:rFonts w:ascii="仿宋_GB2312" w:eastAsia="仿宋_GB2312" w:hAnsi="宋体" w:cs="Times New Roman"/>
          <w:sz w:val="32"/>
          <w:szCs w:val="32"/>
        </w:rPr>
        <w:t>8</w:t>
      </w:r>
      <w:r w:rsidRPr="004D573B">
        <w:rPr>
          <w:rFonts w:ascii="仿宋_GB2312" w:eastAsia="仿宋_GB2312" w:hAnsi="宋体" w:cs="Times New Roman"/>
          <w:sz w:val="32"/>
          <w:szCs w:val="32"/>
        </w:rPr>
        <w:t>万元。</w:t>
      </w:r>
    </w:p>
    <w:p w14:paraId="05B76949" w14:textId="6C9DD5EB" w:rsidR="004D573B" w:rsidRDefault="004D573B" w:rsidP="00271D4E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第十二条</w:t>
      </w:r>
      <w:r w:rsidRPr="004D573B">
        <w:rPr>
          <w:rFonts w:ascii="仿宋_GB2312" w:eastAsia="仿宋_GB2312" w:hAnsi="宋体" w:cs="Times New Roman"/>
          <w:sz w:val="32"/>
          <w:szCs w:val="32"/>
        </w:rPr>
        <w:t xml:space="preserve"> 培养对象资助经费建立专卡，分</w:t>
      </w:r>
      <w:r w:rsidR="005A568E">
        <w:rPr>
          <w:rFonts w:ascii="仿宋_GB2312" w:eastAsia="仿宋_GB2312" w:hAnsi="宋体" w:cs="Times New Roman"/>
          <w:sz w:val="32"/>
          <w:szCs w:val="32"/>
        </w:rPr>
        <w:t>3</w:t>
      </w:r>
      <w:r w:rsidRPr="004D573B">
        <w:rPr>
          <w:rFonts w:ascii="仿宋_GB2312" w:eastAsia="仿宋_GB2312" w:hAnsi="宋体" w:cs="Times New Roman"/>
          <w:sz w:val="32"/>
          <w:szCs w:val="32"/>
        </w:rPr>
        <w:t>次拨款，专款专用。第一次拨付培养资助经费的</w:t>
      </w:r>
      <w:r w:rsidR="005A568E">
        <w:rPr>
          <w:rFonts w:ascii="仿宋_GB2312" w:eastAsia="仿宋_GB2312" w:hAnsi="宋体" w:cs="Times New Roman"/>
          <w:sz w:val="32"/>
          <w:szCs w:val="32"/>
        </w:rPr>
        <w:t>40</w:t>
      </w:r>
      <w:r w:rsidR="005A568E">
        <w:rPr>
          <w:rFonts w:ascii="仿宋_GB2312" w:eastAsia="仿宋_GB2312" w:hAnsi="宋体" w:cs="Times New Roman" w:hint="eastAsia"/>
          <w:sz w:val="32"/>
          <w:szCs w:val="32"/>
        </w:rPr>
        <w:t>%</w:t>
      </w:r>
      <w:r w:rsidRPr="004D573B">
        <w:rPr>
          <w:rFonts w:ascii="仿宋_GB2312" w:eastAsia="仿宋_GB2312" w:hAnsi="宋体" w:cs="Times New Roman"/>
          <w:sz w:val="32"/>
          <w:szCs w:val="32"/>
        </w:rPr>
        <w:t>，培养一年半后进行中期检查，检查合格者拨付</w:t>
      </w:r>
      <w:r w:rsidR="005A568E">
        <w:rPr>
          <w:rFonts w:ascii="仿宋_GB2312" w:eastAsia="仿宋_GB2312" w:hAnsi="宋体" w:cs="Times New Roman"/>
          <w:sz w:val="32"/>
          <w:szCs w:val="32"/>
        </w:rPr>
        <w:t>30</w:t>
      </w:r>
      <w:r w:rsidR="005A568E">
        <w:rPr>
          <w:rFonts w:ascii="仿宋_GB2312" w:eastAsia="仿宋_GB2312" w:hAnsi="宋体" w:cs="Times New Roman" w:hint="eastAsia"/>
          <w:sz w:val="32"/>
          <w:szCs w:val="32"/>
        </w:rPr>
        <w:t>%</w:t>
      </w:r>
      <w:r w:rsidRPr="004D573B">
        <w:rPr>
          <w:rFonts w:ascii="仿宋_GB2312" w:eastAsia="仿宋_GB2312" w:hAnsi="宋体" w:cs="Times New Roman"/>
          <w:sz w:val="32"/>
          <w:szCs w:val="32"/>
        </w:rPr>
        <w:t>，剩余的</w:t>
      </w:r>
      <w:r w:rsidR="005A568E">
        <w:rPr>
          <w:rFonts w:ascii="仿宋_GB2312" w:eastAsia="仿宋_GB2312" w:hAnsi="宋体" w:cs="Times New Roman"/>
          <w:sz w:val="32"/>
          <w:szCs w:val="32"/>
        </w:rPr>
        <w:t>30</w:t>
      </w:r>
      <w:r w:rsidR="005A568E">
        <w:rPr>
          <w:rFonts w:ascii="仿宋_GB2312" w:eastAsia="仿宋_GB2312" w:hAnsi="宋体" w:cs="Times New Roman" w:hint="eastAsia"/>
          <w:sz w:val="32"/>
          <w:szCs w:val="32"/>
        </w:rPr>
        <w:t>%</w:t>
      </w:r>
      <w:r w:rsidRPr="004D573B">
        <w:rPr>
          <w:rFonts w:ascii="仿宋_GB2312" w:eastAsia="仿宋_GB2312" w:hAnsi="宋体" w:cs="Times New Roman"/>
          <w:sz w:val="32"/>
          <w:szCs w:val="32"/>
        </w:rPr>
        <w:t>待培养期结束，考核验收合格后拨付。</w:t>
      </w:r>
    </w:p>
    <w:p w14:paraId="60925DD9" w14:textId="77777777" w:rsidR="004D573B" w:rsidRDefault="004D573B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第十三条</w:t>
      </w:r>
      <w:r w:rsidRPr="004D573B">
        <w:rPr>
          <w:rFonts w:ascii="仿宋_GB2312" w:eastAsia="仿宋_GB2312" w:hAnsi="宋体" w:cs="Times New Roman"/>
          <w:sz w:val="32"/>
          <w:szCs w:val="32"/>
        </w:rPr>
        <w:t xml:space="preserve"> 培养资助经费的使用范围、审批程序及权限参照《南通理工学院科研经费管理办法》执行。</w:t>
      </w:r>
    </w:p>
    <w:p w14:paraId="6310F340" w14:textId="77777777" w:rsidR="00C24ADA" w:rsidRDefault="004D573B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第十四条</w:t>
      </w:r>
      <w:r w:rsidRPr="004D573B">
        <w:rPr>
          <w:rFonts w:ascii="仿宋_GB2312" w:eastAsia="仿宋_GB2312" w:hAnsi="宋体" w:cs="Times New Roman"/>
          <w:sz w:val="32"/>
          <w:szCs w:val="32"/>
        </w:rPr>
        <w:t xml:space="preserve"> 本工程实行分级管理。科技与产</w:t>
      </w:r>
      <w:proofErr w:type="gramStart"/>
      <w:r w:rsidRPr="004D573B">
        <w:rPr>
          <w:rFonts w:ascii="仿宋_GB2312" w:eastAsia="仿宋_GB2312" w:hAnsi="宋体" w:cs="Times New Roman"/>
          <w:sz w:val="32"/>
          <w:szCs w:val="32"/>
        </w:rPr>
        <w:t>教合作</w:t>
      </w:r>
      <w:proofErr w:type="gramEnd"/>
      <w:r w:rsidRPr="004D573B">
        <w:rPr>
          <w:rFonts w:ascii="仿宋_GB2312" w:eastAsia="仿宋_GB2312" w:hAnsi="宋体" w:cs="Times New Roman"/>
          <w:sz w:val="32"/>
          <w:szCs w:val="32"/>
        </w:rPr>
        <w:t>处负责工程的组织实施、集中培训安排、中期检查、成果认定及组织验收工作；各相关学院（部门）负责协助培养对象制订培养计划、检查培养计划完成进度以及验收成果的初审等工作。</w:t>
      </w:r>
    </w:p>
    <w:p w14:paraId="262997B5" w14:textId="0100B7B2" w:rsidR="00C24ADA" w:rsidRDefault="00B605F8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第十五条</w:t>
      </w:r>
      <w:r w:rsidRPr="00C24ADA">
        <w:rPr>
          <w:rFonts w:ascii="仿宋_GB2312" w:eastAsia="仿宋_GB2312" w:hAnsi="宋体" w:cs="Times New Roman"/>
          <w:sz w:val="32"/>
          <w:szCs w:val="32"/>
        </w:rPr>
        <w:t xml:space="preserve"> 培养对象必须按照培养计划实施，对中期检查不合格</w:t>
      </w:r>
      <w:r w:rsidR="00697330">
        <w:rPr>
          <w:rFonts w:ascii="仿宋_GB2312" w:eastAsia="仿宋_GB2312" w:hAnsi="宋体" w:cs="Times New Roman" w:hint="eastAsia"/>
          <w:sz w:val="32"/>
          <w:szCs w:val="32"/>
        </w:rPr>
        <w:t>者，限期整改，并停拨</w:t>
      </w:r>
      <w:bookmarkStart w:id="0" w:name="_GoBack"/>
      <w:bookmarkEnd w:id="0"/>
      <w:r w:rsidR="00C24ADA">
        <w:rPr>
          <w:rFonts w:ascii="仿宋_GB2312" w:eastAsia="仿宋_GB2312" w:hAnsi="宋体" w:cs="Times New Roman" w:hint="eastAsia"/>
          <w:sz w:val="32"/>
          <w:szCs w:val="32"/>
        </w:rPr>
        <w:t>下一批培养经费。</w:t>
      </w:r>
    </w:p>
    <w:p w14:paraId="19A5A47C" w14:textId="77777777" w:rsidR="00134A75" w:rsidRDefault="00B605F8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lastRenderedPageBreak/>
        <w:t>第十六条</w:t>
      </w:r>
      <w:r w:rsidRPr="00C24ADA">
        <w:rPr>
          <w:rFonts w:ascii="仿宋_GB2312" w:eastAsia="仿宋_GB2312" w:hAnsi="宋体" w:cs="Times New Roman"/>
          <w:sz w:val="32"/>
          <w:szCs w:val="32"/>
        </w:rPr>
        <w:t xml:space="preserve"> 若因特殊情况未能按时完成培养任务者，由本人提出延长培养期申请，经所在学院（部门）签署意见后报科技与产</w:t>
      </w:r>
      <w:proofErr w:type="gramStart"/>
      <w:r w:rsidRPr="00C24ADA">
        <w:rPr>
          <w:rFonts w:ascii="仿宋_GB2312" w:eastAsia="仿宋_GB2312" w:hAnsi="宋体" w:cs="Times New Roman"/>
          <w:sz w:val="32"/>
          <w:szCs w:val="32"/>
        </w:rPr>
        <w:t>教合作</w:t>
      </w:r>
      <w:proofErr w:type="gramEnd"/>
      <w:r w:rsidRPr="00C24ADA">
        <w:rPr>
          <w:rFonts w:ascii="仿宋_GB2312" w:eastAsia="仿宋_GB2312" w:hAnsi="宋体" w:cs="Times New Roman"/>
          <w:sz w:val="32"/>
          <w:szCs w:val="32"/>
        </w:rPr>
        <w:t>处批准，培养期最多延长一年。对延长一年后仍未完成培养任务者，学校</w:t>
      </w:r>
      <w:proofErr w:type="gramStart"/>
      <w:r w:rsidRPr="00C24ADA">
        <w:rPr>
          <w:rFonts w:ascii="仿宋_GB2312" w:eastAsia="仿宋_GB2312" w:hAnsi="宋体" w:cs="Times New Roman"/>
          <w:sz w:val="32"/>
          <w:szCs w:val="32"/>
        </w:rPr>
        <w:t>作出</w:t>
      </w:r>
      <w:proofErr w:type="gramEnd"/>
      <w:r w:rsidRPr="00C24ADA">
        <w:rPr>
          <w:rFonts w:ascii="仿宋_GB2312" w:eastAsia="仿宋_GB2312" w:hAnsi="宋体" w:cs="Times New Roman"/>
          <w:sz w:val="32"/>
          <w:szCs w:val="32"/>
        </w:rPr>
        <w:t>终止培养，并追回培养经费的处理。</w:t>
      </w:r>
    </w:p>
    <w:p w14:paraId="75CD759D" w14:textId="77777777" w:rsidR="00850CFD" w:rsidRDefault="00B605F8" w:rsidP="00850CFD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第十七条</w:t>
      </w:r>
      <w:r w:rsidRPr="00C24ADA">
        <w:rPr>
          <w:rFonts w:ascii="仿宋_GB2312" w:eastAsia="仿宋_GB2312" w:hAnsi="宋体" w:cs="Times New Roman"/>
          <w:sz w:val="32"/>
          <w:szCs w:val="32"/>
        </w:rPr>
        <w:t xml:space="preserve"> 培养对象有下列情形之一者，学校将自动终止培养。</w:t>
      </w:r>
    </w:p>
    <w:p w14:paraId="4AA9A84A" w14:textId="5D686C4A" w:rsidR="00850CFD" w:rsidRDefault="00B605F8" w:rsidP="00850CFD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>1.连续</w:t>
      </w:r>
      <w:r w:rsidR="005A568E">
        <w:rPr>
          <w:rFonts w:ascii="仿宋_GB2312" w:eastAsia="仿宋_GB2312" w:hAnsi="宋体" w:cs="Times New Roman"/>
          <w:sz w:val="32"/>
          <w:szCs w:val="32"/>
        </w:rPr>
        <w:t>2</w:t>
      </w:r>
      <w:r w:rsidRPr="00C24ADA">
        <w:rPr>
          <w:rFonts w:ascii="仿宋_GB2312" w:eastAsia="仿宋_GB2312" w:hAnsi="宋体" w:cs="Times New Roman"/>
          <w:sz w:val="32"/>
          <w:szCs w:val="32"/>
        </w:rPr>
        <w:t>次检查不合格者；</w:t>
      </w:r>
    </w:p>
    <w:p w14:paraId="36CC13EF" w14:textId="064724D7" w:rsidR="00850CFD" w:rsidRDefault="00B605F8" w:rsidP="00850CFD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>2.学术不端，发现造假</w:t>
      </w:r>
      <w:r w:rsidR="005A568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C24ADA">
        <w:rPr>
          <w:rFonts w:ascii="仿宋_GB2312" w:eastAsia="仿宋_GB2312" w:hAnsi="宋体" w:cs="Times New Roman"/>
          <w:sz w:val="32"/>
          <w:szCs w:val="32"/>
        </w:rPr>
        <w:t>抄袭、剽窃他人科研成果者</w:t>
      </w:r>
      <w:r w:rsidR="00850CFD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14:paraId="6976AC35" w14:textId="22DED664" w:rsidR="00850CFD" w:rsidRDefault="00B605F8" w:rsidP="00850CFD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>3.有严重违纪违法行为，受学校留校察看及以上处分</w:t>
      </w:r>
      <w:r w:rsidR="00850CFD">
        <w:rPr>
          <w:rFonts w:ascii="仿宋_GB2312" w:eastAsia="仿宋_GB2312" w:hAnsi="宋体" w:cs="Times New Roman" w:hint="eastAsia"/>
          <w:sz w:val="32"/>
          <w:szCs w:val="32"/>
        </w:rPr>
        <w:t>者；</w:t>
      </w:r>
    </w:p>
    <w:p w14:paraId="09B00FBA" w14:textId="320E4B97" w:rsidR="00134A75" w:rsidRDefault="00B605F8" w:rsidP="00850CFD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>4.工作调离学校者。</w:t>
      </w:r>
    </w:p>
    <w:p w14:paraId="02C3DDCE" w14:textId="77777777" w:rsidR="00134A75" w:rsidRDefault="00B605F8" w:rsidP="0016274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第十八条</w:t>
      </w:r>
      <w:r w:rsidRPr="00C24ADA">
        <w:rPr>
          <w:rFonts w:ascii="仿宋_GB2312" w:eastAsia="仿宋_GB2312" w:hAnsi="宋体" w:cs="Times New Roman"/>
          <w:sz w:val="32"/>
          <w:szCs w:val="32"/>
        </w:rPr>
        <w:t xml:space="preserve"> 培养对象培养期结束验收时，须满足下列条件之一：</w:t>
      </w:r>
    </w:p>
    <w:p w14:paraId="4B583571" w14:textId="3A0027D5" w:rsidR="00134A75" w:rsidRDefault="00B605F8" w:rsidP="00570CCF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>1.获国家级项目</w:t>
      </w:r>
      <w:r w:rsidR="00D8581E">
        <w:rPr>
          <w:rFonts w:ascii="仿宋_GB2312" w:eastAsia="仿宋_GB2312" w:hAnsi="宋体" w:cs="Times New Roman"/>
          <w:sz w:val="32"/>
          <w:szCs w:val="32"/>
        </w:rPr>
        <w:t>1</w:t>
      </w:r>
      <w:r w:rsidRPr="00C24ADA">
        <w:rPr>
          <w:rFonts w:ascii="仿宋_GB2312" w:eastAsia="仿宋_GB2312" w:hAnsi="宋体" w:cs="Times New Roman"/>
          <w:sz w:val="32"/>
          <w:szCs w:val="32"/>
        </w:rPr>
        <w:t>项；或获省部级项目</w:t>
      </w:r>
      <w:r w:rsidR="00D8581E">
        <w:rPr>
          <w:rFonts w:ascii="仿宋_GB2312" w:eastAsia="仿宋_GB2312" w:hAnsi="宋体" w:cs="Times New Roman"/>
          <w:sz w:val="32"/>
          <w:szCs w:val="32"/>
        </w:rPr>
        <w:t>2</w:t>
      </w:r>
      <w:r w:rsidRPr="00C24ADA">
        <w:rPr>
          <w:rFonts w:ascii="仿宋_GB2312" w:eastAsia="仿宋_GB2312" w:hAnsi="宋体" w:cs="Times New Roman"/>
          <w:sz w:val="32"/>
          <w:szCs w:val="32"/>
        </w:rPr>
        <w:t>项，其中</w:t>
      </w:r>
      <w:r w:rsidR="00D8581E">
        <w:rPr>
          <w:rFonts w:ascii="仿宋_GB2312" w:eastAsia="仿宋_GB2312" w:hAnsi="宋体" w:cs="Times New Roman"/>
          <w:sz w:val="32"/>
          <w:szCs w:val="32"/>
        </w:rPr>
        <w:t>1</w:t>
      </w:r>
      <w:r w:rsidRPr="00C24ADA">
        <w:rPr>
          <w:rFonts w:ascii="仿宋_GB2312" w:eastAsia="仿宋_GB2312" w:hAnsi="宋体" w:cs="Times New Roman"/>
          <w:sz w:val="32"/>
          <w:szCs w:val="32"/>
        </w:rPr>
        <w:t>项须是教育部人文社科项目、或省哲学社会科学基金项目、或省自然科学基金项目。</w:t>
      </w:r>
    </w:p>
    <w:p w14:paraId="2BC6DC40" w14:textId="4A462BA2" w:rsidR="008F2D87" w:rsidRDefault="00B605F8" w:rsidP="00570CCF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>2.横向项目累计到账经费人文社科类</w:t>
      </w:r>
      <w:r w:rsidR="00F97D72">
        <w:rPr>
          <w:rFonts w:ascii="仿宋_GB2312" w:eastAsia="仿宋_GB2312" w:hAnsi="宋体" w:cs="Times New Roman"/>
          <w:sz w:val="32"/>
          <w:szCs w:val="32"/>
        </w:rPr>
        <w:t>50</w:t>
      </w:r>
      <w:r w:rsidRPr="00C24ADA">
        <w:rPr>
          <w:rFonts w:ascii="仿宋_GB2312" w:eastAsia="仿宋_GB2312" w:hAnsi="宋体" w:cs="Times New Roman"/>
          <w:sz w:val="32"/>
          <w:szCs w:val="32"/>
        </w:rPr>
        <w:t>万元，自然科学类</w:t>
      </w:r>
      <w:r w:rsidR="00F97D72">
        <w:rPr>
          <w:rFonts w:ascii="仿宋_GB2312" w:eastAsia="仿宋_GB2312" w:hAnsi="宋体" w:cs="Times New Roman"/>
          <w:sz w:val="32"/>
          <w:szCs w:val="32"/>
        </w:rPr>
        <w:t>150</w:t>
      </w:r>
      <w:r w:rsidRPr="00C24ADA">
        <w:rPr>
          <w:rFonts w:ascii="仿宋_GB2312" w:eastAsia="仿宋_GB2312" w:hAnsi="宋体" w:cs="Times New Roman"/>
          <w:sz w:val="32"/>
          <w:szCs w:val="32"/>
        </w:rPr>
        <w:t>万元；或横向项目累计到账经费人文社科类</w:t>
      </w:r>
      <w:r w:rsidR="00FF7576">
        <w:rPr>
          <w:rFonts w:ascii="仿宋_GB2312" w:eastAsia="仿宋_GB2312" w:hAnsi="宋体" w:cs="Times New Roman"/>
          <w:sz w:val="32"/>
          <w:szCs w:val="32"/>
        </w:rPr>
        <w:t>40</w:t>
      </w:r>
      <w:r w:rsidRPr="00C24ADA">
        <w:rPr>
          <w:rFonts w:ascii="仿宋_GB2312" w:eastAsia="仿宋_GB2312" w:hAnsi="宋体" w:cs="Times New Roman"/>
          <w:sz w:val="32"/>
          <w:szCs w:val="32"/>
        </w:rPr>
        <w:t>万元及以上、且有一单项到账经费</w:t>
      </w:r>
      <w:r w:rsidR="00F97D72">
        <w:rPr>
          <w:rFonts w:ascii="仿宋_GB2312" w:eastAsia="仿宋_GB2312" w:hAnsi="宋体" w:cs="Times New Roman"/>
          <w:sz w:val="32"/>
          <w:szCs w:val="32"/>
        </w:rPr>
        <w:t>20</w:t>
      </w:r>
      <w:r w:rsidRPr="00C24ADA">
        <w:rPr>
          <w:rFonts w:ascii="仿宋_GB2312" w:eastAsia="仿宋_GB2312" w:hAnsi="宋体" w:cs="Times New Roman"/>
          <w:sz w:val="32"/>
          <w:szCs w:val="32"/>
        </w:rPr>
        <w:t>万元及以上，自然科学类累计到账经费</w:t>
      </w:r>
      <w:r w:rsidR="00FF7576">
        <w:rPr>
          <w:rFonts w:ascii="仿宋_GB2312" w:eastAsia="仿宋_GB2312" w:hAnsi="宋体" w:cs="Times New Roman"/>
          <w:sz w:val="32"/>
          <w:szCs w:val="32"/>
        </w:rPr>
        <w:t>120</w:t>
      </w:r>
      <w:r w:rsidRPr="00C24ADA">
        <w:rPr>
          <w:rFonts w:ascii="仿宋_GB2312" w:eastAsia="仿宋_GB2312" w:hAnsi="宋体" w:cs="Times New Roman"/>
          <w:sz w:val="32"/>
          <w:szCs w:val="32"/>
        </w:rPr>
        <w:t>万元及以上、且有一单项到账经费</w:t>
      </w:r>
      <w:r w:rsidR="00FF7576">
        <w:rPr>
          <w:rFonts w:ascii="仿宋_GB2312" w:eastAsia="仿宋_GB2312" w:hAnsi="宋体" w:cs="Times New Roman"/>
          <w:sz w:val="32"/>
          <w:szCs w:val="32"/>
        </w:rPr>
        <w:t>60</w:t>
      </w:r>
      <w:r w:rsidRPr="00C24ADA">
        <w:rPr>
          <w:rFonts w:ascii="仿宋_GB2312" w:eastAsia="仿宋_GB2312" w:hAnsi="宋体" w:cs="Times New Roman"/>
          <w:sz w:val="32"/>
          <w:szCs w:val="32"/>
        </w:rPr>
        <w:t>万元及以上。</w:t>
      </w:r>
    </w:p>
    <w:p w14:paraId="73604F71" w14:textId="1F494E4D" w:rsidR="008F2D87" w:rsidRDefault="00B605F8" w:rsidP="00C23CF4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 xml:space="preserve">3.在校认定的三级及以上期刊上发表论文4篇；或出版 </w:t>
      </w:r>
      <w:r w:rsidR="00DD00D3">
        <w:rPr>
          <w:rFonts w:ascii="仿宋_GB2312" w:eastAsia="仿宋_GB2312" w:hAnsi="宋体" w:cs="Times New Roman"/>
          <w:sz w:val="32"/>
          <w:szCs w:val="32"/>
        </w:rPr>
        <w:lastRenderedPageBreak/>
        <w:t>20</w:t>
      </w:r>
      <w:r w:rsidRPr="00C24ADA">
        <w:rPr>
          <w:rFonts w:ascii="仿宋_GB2312" w:eastAsia="仿宋_GB2312" w:hAnsi="宋体" w:cs="Times New Roman"/>
          <w:sz w:val="32"/>
          <w:szCs w:val="32"/>
        </w:rPr>
        <w:t>万字以上独著</w:t>
      </w:r>
      <w:r w:rsidR="00DD00D3">
        <w:rPr>
          <w:rFonts w:ascii="仿宋_GB2312" w:eastAsia="仿宋_GB2312" w:hAnsi="宋体" w:cs="Times New Roman" w:hint="eastAsia"/>
          <w:sz w:val="32"/>
          <w:szCs w:val="32"/>
        </w:rPr>
        <w:t>1</w:t>
      </w:r>
      <w:r w:rsidRPr="00C24ADA">
        <w:rPr>
          <w:rFonts w:ascii="仿宋_GB2312" w:eastAsia="仿宋_GB2312" w:hAnsi="宋体" w:cs="Times New Roman"/>
          <w:sz w:val="32"/>
          <w:szCs w:val="32"/>
        </w:rPr>
        <w:t>部、且在三</w:t>
      </w:r>
      <w:r w:rsidR="008F2D87">
        <w:rPr>
          <w:rFonts w:ascii="仿宋_GB2312" w:eastAsia="仿宋_GB2312" w:hAnsi="宋体" w:cs="Times New Roman" w:hint="eastAsia"/>
          <w:sz w:val="32"/>
          <w:szCs w:val="32"/>
        </w:rPr>
        <w:t>级</w:t>
      </w:r>
      <w:r w:rsidRPr="00C24ADA">
        <w:rPr>
          <w:rFonts w:ascii="仿宋_GB2312" w:eastAsia="仿宋_GB2312" w:hAnsi="宋体" w:cs="Times New Roman"/>
          <w:sz w:val="32"/>
          <w:szCs w:val="32"/>
        </w:rPr>
        <w:t>及以上期刊上发表论文</w:t>
      </w:r>
      <w:r w:rsidR="00687160">
        <w:rPr>
          <w:rFonts w:ascii="仿宋_GB2312" w:eastAsia="仿宋_GB2312" w:hAnsi="宋体" w:cs="Times New Roman"/>
          <w:sz w:val="32"/>
          <w:szCs w:val="32"/>
        </w:rPr>
        <w:t>2</w:t>
      </w:r>
      <w:r w:rsidRPr="00C24ADA">
        <w:rPr>
          <w:rFonts w:ascii="仿宋_GB2312" w:eastAsia="仿宋_GB2312" w:hAnsi="宋体" w:cs="Times New Roman"/>
          <w:sz w:val="32"/>
          <w:szCs w:val="32"/>
        </w:rPr>
        <w:t>篇（</w:t>
      </w:r>
      <w:r w:rsidR="00687160">
        <w:rPr>
          <w:rFonts w:ascii="仿宋_GB2312" w:eastAsia="仿宋_GB2312" w:hAnsi="宋体" w:cs="Times New Roman"/>
          <w:sz w:val="32"/>
          <w:szCs w:val="32"/>
        </w:rPr>
        <w:t>1</w:t>
      </w:r>
      <w:r w:rsidRPr="00C24ADA">
        <w:rPr>
          <w:rFonts w:ascii="仿宋_GB2312" w:eastAsia="仿宋_GB2312" w:hAnsi="宋体" w:cs="Times New Roman"/>
          <w:sz w:val="32"/>
          <w:szCs w:val="32"/>
        </w:rPr>
        <w:t>件授权发明专利</w:t>
      </w:r>
      <w:r w:rsidR="00687160">
        <w:rPr>
          <w:rFonts w:ascii="仿宋_GB2312" w:eastAsia="仿宋_GB2312" w:hAnsi="宋体" w:cs="Times New Roman" w:hint="eastAsia"/>
          <w:sz w:val="32"/>
          <w:szCs w:val="32"/>
        </w:rPr>
        <w:t>、1</w:t>
      </w:r>
      <w:r w:rsidRPr="00C24ADA">
        <w:rPr>
          <w:rFonts w:ascii="仿宋_GB2312" w:eastAsia="仿宋_GB2312" w:hAnsi="宋体" w:cs="Times New Roman"/>
          <w:sz w:val="32"/>
          <w:szCs w:val="32"/>
        </w:rPr>
        <w:t>份被市厅级领导批示的调研报告</w:t>
      </w:r>
      <w:r w:rsidR="00687160">
        <w:rPr>
          <w:rFonts w:ascii="仿宋_GB2312" w:eastAsia="仿宋_GB2312" w:hAnsi="宋体" w:cs="Times New Roman" w:hint="eastAsia"/>
          <w:sz w:val="32"/>
          <w:szCs w:val="32"/>
        </w:rPr>
        <w:t>、1</w:t>
      </w:r>
      <w:r w:rsidRPr="00C24ADA">
        <w:rPr>
          <w:rFonts w:ascii="仿宋_GB2312" w:eastAsia="仿宋_GB2312" w:hAnsi="宋体" w:cs="Times New Roman"/>
          <w:sz w:val="32"/>
          <w:szCs w:val="32"/>
        </w:rPr>
        <w:t>项市厅级科技成果鉴定均可</w:t>
      </w:r>
      <w:proofErr w:type="gramStart"/>
      <w:r w:rsidRPr="00C24ADA">
        <w:rPr>
          <w:rFonts w:ascii="仿宋_GB2312" w:eastAsia="仿宋_GB2312" w:hAnsi="宋体" w:cs="Times New Roman"/>
          <w:sz w:val="32"/>
          <w:szCs w:val="32"/>
        </w:rPr>
        <w:t>拆算</w:t>
      </w:r>
      <w:proofErr w:type="gramEnd"/>
      <w:r w:rsidRPr="00C24ADA">
        <w:rPr>
          <w:rFonts w:ascii="仿宋_GB2312" w:eastAsia="仿宋_GB2312" w:hAnsi="宋体" w:cs="Times New Roman"/>
          <w:sz w:val="32"/>
          <w:szCs w:val="32"/>
        </w:rPr>
        <w:t>为</w:t>
      </w:r>
      <w:r w:rsidR="00687160">
        <w:rPr>
          <w:rFonts w:ascii="仿宋_GB2312" w:eastAsia="仿宋_GB2312" w:hAnsi="宋体" w:cs="Times New Roman"/>
          <w:sz w:val="32"/>
          <w:szCs w:val="32"/>
        </w:rPr>
        <w:t>1</w:t>
      </w:r>
      <w:r w:rsidRPr="00C24ADA">
        <w:rPr>
          <w:rFonts w:ascii="仿宋_GB2312" w:eastAsia="仿宋_GB2312" w:hAnsi="宋体" w:cs="Times New Roman"/>
          <w:sz w:val="32"/>
          <w:szCs w:val="32"/>
        </w:rPr>
        <w:t>篇三级期刊论文）。</w:t>
      </w:r>
    </w:p>
    <w:p w14:paraId="7103C27A" w14:textId="496CC59B" w:rsidR="00162743" w:rsidRDefault="00B605F8" w:rsidP="00C23CF4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>4.获省部级科研成果奖</w:t>
      </w:r>
      <w:r w:rsidR="001218EB">
        <w:rPr>
          <w:rFonts w:ascii="仿宋_GB2312" w:eastAsia="仿宋_GB2312" w:hAnsi="宋体" w:cs="Times New Roman"/>
          <w:sz w:val="32"/>
          <w:szCs w:val="32"/>
        </w:rPr>
        <w:t>1</w:t>
      </w:r>
      <w:r w:rsidRPr="00C24ADA">
        <w:rPr>
          <w:rFonts w:ascii="仿宋_GB2312" w:eastAsia="仿宋_GB2312" w:hAnsi="宋体" w:cs="Times New Roman"/>
          <w:sz w:val="32"/>
          <w:szCs w:val="32"/>
        </w:rPr>
        <w:t>项。</w:t>
      </w:r>
    </w:p>
    <w:p w14:paraId="3B88565F" w14:textId="14AF1A1D" w:rsidR="00684D76" w:rsidRPr="005D361F" w:rsidRDefault="00B605F8" w:rsidP="005D361F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24ADA">
        <w:rPr>
          <w:rFonts w:ascii="仿宋_GB2312" w:eastAsia="仿宋_GB2312" w:hAnsi="宋体" w:cs="Times New Roman"/>
          <w:sz w:val="32"/>
          <w:szCs w:val="32"/>
        </w:rPr>
        <w:t>以上验收条件均为独立，不可搭配使用。承担的科研项目、获得的研究成果和成果获奖，南通理工学院须为第一署名单位，本人排名第一。发表的论文本工程项目编号为第一序号。其它项目的研究成果不得作为本工程的验收成果。</w:t>
      </w:r>
    </w:p>
    <w:p w14:paraId="1D1F066E" w14:textId="4A806AA7" w:rsidR="00603C9D" w:rsidRPr="00F44D4B" w:rsidRDefault="00603C9D" w:rsidP="00A56EA4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44D4B">
        <w:rPr>
          <w:rFonts w:ascii="黑体" w:eastAsia="黑体" w:hAnsi="黑体" w:cs="Times New Roman"/>
          <w:sz w:val="32"/>
          <w:szCs w:val="32"/>
        </w:rPr>
        <w:t>第六章 附 则</w:t>
      </w:r>
    </w:p>
    <w:p w14:paraId="5458191E" w14:textId="77777777" w:rsidR="00AC35DD" w:rsidRDefault="00603C9D" w:rsidP="005152F5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第十九条</w:t>
      </w:r>
      <w:r w:rsidRPr="00603C9D">
        <w:rPr>
          <w:rFonts w:ascii="仿宋_GB2312" w:eastAsia="仿宋_GB2312" w:hAnsi="宋体" w:cs="Times New Roman"/>
          <w:sz w:val="32"/>
          <w:szCs w:val="32"/>
        </w:rPr>
        <w:t xml:space="preserve"> 本方案自颁布之日起执行。 </w:t>
      </w:r>
    </w:p>
    <w:p w14:paraId="1960440B" w14:textId="12A4B8F4" w:rsidR="00603C9D" w:rsidRPr="00C24ADA" w:rsidRDefault="00603C9D" w:rsidP="005152F5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E90E5F">
        <w:rPr>
          <w:rFonts w:ascii="仿宋" w:eastAsia="仿宋" w:hAnsi="仿宋" w:cs="Times New Roman"/>
          <w:b/>
          <w:bCs/>
          <w:sz w:val="32"/>
          <w:szCs w:val="32"/>
        </w:rPr>
        <w:t>第二十条</w:t>
      </w:r>
      <w:r w:rsidRPr="00603C9D">
        <w:rPr>
          <w:rFonts w:ascii="仿宋_GB2312" w:eastAsia="仿宋_GB2312" w:hAnsi="宋体" w:cs="Times New Roman"/>
          <w:sz w:val="32"/>
          <w:szCs w:val="32"/>
        </w:rPr>
        <w:t xml:space="preserve"> 本方案由科技与产</w:t>
      </w:r>
      <w:proofErr w:type="gramStart"/>
      <w:r w:rsidRPr="00603C9D">
        <w:rPr>
          <w:rFonts w:ascii="仿宋_GB2312" w:eastAsia="仿宋_GB2312" w:hAnsi="宋体" w:cs="Times New Roman"/>
          <w:sz w:val="32"/>
          <w:szCs w:val="32"/>
        </w:rPr>
        <w:t>教合作</w:t>
      </w:r>
      <w:proofErr w:type="gramEnd"/>
      <w:r w:rsidRPr="00603C9D">
        <w:rPr>
          <w:rFonts w:ascii="仿宋_GB2312" w:eastAsia="仿宋_GB2312" w:hAnsi="宋体" w:cs="Times New Roman"/>
          <w:sz w:val="32"/>
          <w:szCs w:val="32"/>
        </w:rPr>
        <w:t>处负责解释。</w:t>
      </w:r>
      <w:r w:rsidRPr="00603C9D">
        <w:rPr>
          <w:rFonts w:ascii="仿宋_GB2312" w:eastAsia="仿宋_GB2312" w:hAnsi="宋体" w:cs="Times New Roman"/>
          <w:sz w:val="32"/>
          <w:szCs w:val="32"/>
        </w:rPr>
        <w:cr/>
      </w:r>
    </w:p>
    <w:p w14:paraId="0C5B8051" w14:textId="77777777" w:rsidR="00B605F8" w:rsidRPr="00B605F8" w:rsidRDefault="00B605F8" w:rsidP="004D573B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72ADD3A2" w14:textId="77777777" w:rsidR="0050009A" w:rsidRPr="004D573B" w:rsidRDefault="0050009A" w:rsidP="004F31C1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45ADDD55" w14:textId="78663BD9" w:rsidR="00821264" w:rsidRDefault="00821264" w:rsidP="00603C9D">
      <w:pPr>
        <w:rPr>
          <w:rFonts w:ascii="仿宋_GB2312" w:eastAsia="仿宋_GB2312" w:hAnsi="宋体" w:cs="Times New Roman"/>
          <w:sz w:val="32"/>
          <w:szCs w:val="32"/>
        </w:rPr>
      </w:pPr>
    </w:p>
    <w:p w14:paraId="0512DCA9" w14:textId="3FA7F75E" w:rsidR="00684D76" w:rsidRDefault="00684D76" w:rsidP="00603C9D">
      <w:pPr>
        <w:rPr>
          <w:rFonts w:ascii="仿宋_GB2312" w:eastAsia="仿宋_GB2312" w:hAnsi="宋体" w:cs="Times New Roman"/>
          <w:sz w:val="32"/>
          <w:szCs w:val="32"/>
        </w:rPr>
      </w:pPr>
    </w:p>
    <w:p w14:paraId="4CBD3FD7" w14:textId="02D50943" w:rsidR="00684D76" w:rsidRDefault="00684D76" w:rsidP="00603C9D">
      <w:pPr>
        <w:rPr>
          <w:rFonts w:ascii="仿宋_GB2312" w:eastAsia="仿宋_GB2312" w:hAnsi="宋体" w:cs="Times New Roman"/>
          <w:sz w:val="32"/>
          <w:szCs w:val="32"/>
        </w:rPr>
      </w:pPr>
    </w:p>
    <w:p w14:paraId="20C09592" w14:textId="77777777" w:rsidR="00E14536" w:rsidRDefault="00E14536" w:rsidP="00603C9D">
      <w:pPr>
        <w:rPr>
          <w:rFonts w:ascii="仿宋_GB2312" w:eastAsia="仿宋_GB2312" w:hAnsi="宋体" w:cs="Times New Roman"/>
          <w:sz w:val="32"/>
          <w:szCs w:val="32"/>
        </w:rPr>
      </w:pPr>
    </w:p>
    <w:p w14:paraId="24DC31D4" w14:textId="2E705A53" w:rsidR="00684D76" w:rsidRDefault="00684D76" w:rsidP="00603C9D">
      <w:pPr>
        <w:rPr>
          <w:rFonts w:ascii="仿宋_GB2312" w:eastAsia="仿宋_GB2312" w:hAnsi="宋体" w:cs="Times New Roman"/>
          <w:sz w:val="32"/>
          <w:szCs w:val="32"/>
        </w:rPr>
      </w:pPr>
    </w:p>
    <w:p w14:paraId="263B4C53" w14:textId="77777777" w:rsidR="00821264" w:rsidRPr="00821264" w:rsidRDefault="00821264" w:rsidP="00821264">
      <w:pPr>
        <w:spacing w:line="540" w:lineRule="exact"/>
        <w:ind w:firstLineChars="100" w:firstLine="210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99BAF" wp14:editId="78B65BBE">
                <wp:simplePos x="0" y="0"/>
                <wp:positionH relativeFrom="column">
                  <wp:posOffset>-15240</wp:posOffset>
                </wp:positionH>
                <wp:positionV relativeFrom="paragraph">
                  <wp:posOffset>33020</wp:posOffset>
                </wp:positionV>
                <wp:extent cx="5474335" cy="0"/>
                <wp:effectExtent l="13335" t="13970" r="8255" b="146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706154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.6pt" to="429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" strokeweight="1pt"/>
            </w:pict>
          </mc:Fallback>
        </mc:AlternateConten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 xml:space="preserve"> 抄送：董事会，校党政领导。</w:t>
      </w:r>
    </w:p>
    <w:p w14:paraId="4BEBCE63" w14:textId="7FC77711" w:rsidR="00821264" w:rsidRPr="000C1F98" w:rsidRDefault="00821264" w:rsidP="00821264">
      <w:pPr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A79B2" wp14:editId="6C4B43E7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459095" cy="0"/>
                <wp:effectExtent l="9525" t="12065" r="825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911E5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95pt" to="429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" strokeweight="1pt"/>
            </w:pict>
          </mc:Fallback>
        </mc:AlternateContent>
      </w: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8F57F" wp14:editId="216ED74A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459095" cy="0"/>
                <wp:effectExtent l="9525" t="13970" r="8255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9DC330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29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" strokeweight="1pt"/>
            </w:pict>
          </mc:Fallback>
        </mc:AlternateContent>
      </w:r>
      <w:r w:rsidRPr="00821264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>南通理工学院科技与产</w:t>
      </w:r>
      <w:proofErr w:type="gramStart"/>
      <w:r w:rsidRPr="00821264">
        <w:rPr>
          <w:rFonts w:ascii="仿宋_GB2312" w:eastAsia="仿宋_GB2312" w:hAnsi="宋体" w:cs="Times New Roman" w:hint="eastAsia"/>
          <w:sz w:val="28"/>
          <w:szCs w:val="28"/>
        </w:rPr>
        <w:t>教合作</w:t>
      </w:r>
      <w:proofErr w:type="gramEnd"/>
      <w:r w:rsidRPr="00821264">
        <w:rPr>
          <w:rFonts w:ascii="仿宋_GB2312" w:eastAsia="仿宋_GB2312" w:hAnsi="宋体" w:cs="Times New Roman" w:hint="eastAsia"/>
          <w:sz w:val="28"/>
          <w:szCs w:val="28"/>
        </w:rPr>
        <w:t>处         20</w:t>
      </w:r>
      <w:r w:rsidR="007C6AB5">
        <w:rPr>
          <w:rFonts w:ascii="仿宋_GB2312" w:eastAsia="仿宋_GB2312" w:hAnsi="宋体" w:cs="Times New Roman"/>
          <w:sz w:val="28"/>
          <w:szCs w:val="28"/>
        </w:rPr>
        <w:t>21</w: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="007C6AB5">
        <w:rPr>
          <w:rFonts w:ascii="仿宋_GB2312" w:eastAsia="仿宋_GB2312" w:hAnsi="宋体" w:cs="Times New Roman"/>
          <w:sz w:val="28"/>
          <w:szCs w:val="28"/>
        </w:rPr>
        <w:t>6</w: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="007C6AB5">
        <w:rPr>
          <w:rFonts w:ascii="仿宋_GB2312" w:eastAsia="仿宋_GB2312" w:hAnsi="宋体" w:cs="Times New Roman"/>
          <w:sz w:val="28"/>
          <w:szCs w:val="28"/>
        </w:rPr>
        <w:t>11</w: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>日印发</w:t>
      </w:r>
    </w:p>
    <w:sectPr w:rsidR="00821264" w:rsidRPr="000C1F98" w:rsidSect="00C16E0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433BC" w14:textId="77777777" w:rsidR="00C65EE2" w:rsidRDefault="00C65EE2" w:rsidP="00B73B20">
      <w:r>
        <w:separator/>
      </w:r>
    </w:p>
  </w:endnote>
  <w:endnote w:type="continuationSeparator" w:id="0">
    <w:p w14:paraId="5C2CA085" w14:textId="77777777" w:rsidR="00C65EE2" w:rsidRDefault="00C65EE2" w:rsidP="00B7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4FE96" w14:textId="77777777" w:rsidR="001C7042" w:rsidRPr="001C7042" w:rsidRDefault="001C7042" w:rsidP="001C7042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8"/>
        <w:szCs w:val="28"/>
      </w:rPr>
    </w:pPr>
    <w:r w:rsidRPr="001C7042">
      <w:rPr>
        <w:rFonts w:ascii="Times New Roman" w:eastAsia="宋体" w:hAnsi="Times New Roman" w:cs="Times New Roman" w:hint="eastAsia"/>
        <w:sz w:val="28"/>
        <w:szCs w:val="28"/>
      </w:rPr>
      <w:t>—</w:t>
    </w:r>
    <w:r w:rsidRPr="001C7042">
      <w:rPr>
        <w:rFonts w:ascii="Times New Roman" w:eastAsia="宋体" w:hAnsi="Times New Roman" w:cs="Times New Roman"/>
        <w:sz w:val="28"/>
        <w:szCs w:val="28"/>
      </w:rPr>
      <w:fldChar w:fldCharType="begin"/>
    </w:r>
    <w:r w:rsidRPr="001C7042">
      <w:rPr>
        <w:rFonts w:ascii="Times New Roman" w:eastAsia="宋体" w:hAnsi="Times New Roman" w:cs="Times New Roman"/>
        <w:sz w:val="28"/>
        <w:szCs w:val="28"/>
      </w:rPr>
      <w:instrText xml:space="preserve">PAGE  </w:instrText>
    </w:r>
    <w:r w:rsidRPr="001C7042">
      <w:rPr>
        <w:rFonts w:ascii="Times New Roman" w:eastAsia="宋体" w:hAnsi="Times New Roman" w:cs="Times New Roman"/>
        <w:sz w:val="28"/>
        <w:szCs w:val="28"/>
      </w:rPr>
      <w:fldChar w:fldCharType="separate"/>
    </w:r>
    <w:r w:rsidR="00697330">
      <w:rPr>
        <w:rFonts w:ascii="Times New Roman" w:eastAsia="宋体" w:hAnsi="Times New Roman" w:cs="Times New Roman"/>
        <w:noProof/>
        <w:sz w:val="28"/>
        <w:szCs w:val="28"/>
      </w:rPr>
      <w:t>4</w:t>
    </w:r>
    <w:r w:rsidRPr="001C7042">
      <w:rPr>
        <w:rFonts w:ascii="Times New Roman" w:eastAsia="宋体" w:hAnsi="Times New Roman" w:cs="Times New Roman"/>
        <w:sz w:val="28"/>
        <w:szCs w:val="28"/>
      </w:rPr>
      <w:fldChar w:fldCharType="end"/>
    </w:r>
    <w:r w:rsidRPr="001C7042">
      <w:rPr>
        <w:rFonts w:ascii="Times New Roman" w:eastAsia="宋体" w:hAnsi="Times New Roman" w:cs="Times New Roman" w:hint="eastAsia"/>
        <w:sz w:val="28"/>
        <w:szCs w:val="28"/>
      </w:rPr>
      <w:t>—</w:t>
    </w:r>
  </w:p>
  <w:p w14:paraId="6BB7746A" w14:textId="77777777" w:rsidR="001C7042" w:rsidRDefault="001C7042">
    <w:pPr>
      <w:pStyle w:val="a5"/>
    </w:pPr>
  </w:p>
  <w:p w14:paraId="034C4E7D" w14:textId="77777777" w:rsidR="00D75AB0" w:rsidRDefault="00D75AB0"/>
  <w:p w14:paraId="2B0CD215" w14:textId="77777777" w:rsidR="00D75AB0" w:rsidRDefault="00D75A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A6B5A" w14:textId="77777777" w:rsidR="00C65EE2" w:rsidRDefault="00C65EE2" w:rsidP="00B73B20">
      <w:r>
        <w:separator/>
      </w:r>
    </w:p>
  </w:footnote>
  <w:footnote w:type="continuationSeparator" w:id="0">
    <w:p w14:paraId="38E2D799" w14:textId="77777777" w:rsidR="00C65EE2" w:rsidRDefault="00C65EE2" w:rsidP="00B7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D09"/>
    <w:multiLevelType w:val="hybridMultilevel"/>
    <w:tmpl w:val="CF3CC61E"/>
    <w:lvl w:ilvl="0" w:tplc="C95C85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33A54"/>
    <w:rsid w:val="000451E1"/>
    <w:rsid w:val="00077F7F"/>
    <w:rsid w:val="000B2601"/>
    <w:rsid w:val="000C1F98"/>
    <w:rsid w:val="000C77AA"/>
    <w:rsid w:val="000E4C89"/>
    <w:rsid w:val="000E4FB3"/>
    <w:rsid w:val="000E6150"/>
    <w:rsid w:val="001218EB"/>
    <w:rsid w:val="00125D1D"/>
    <w:rsid w:val="00134A75"/>
    <w:rsid w:val="001361DB"/>
    <w:rsid w:val="00145551"/>
    <w:rsid w:val="00161FE1"/>
    <w:rsid w:val="00162743"/>
    <w:rsid w:val="00176799"/>
    <w:rsid w:val="00191D41"/>
    <w:rsid w:val="001A18F0"/>
    <w:rsid w:val="001B6FA0"/>
    <w:rsid w:val="001C2F5E"/>
    <w:rsid w:val="001C7042"/>
    <w:rsid w:val="001C790B"/>
    <w:rsid w:val="002131D1"/>
    <w:rsid w:val="00215C1D"/>
    <w:rsid w:val="0026199A"/>
    <w:rsid w:val="00271D4E"/>
    <w:rsid w:val="002971CB"/>
    <w:rsid w:val="002A0E4C"/>
    <w:rsid w:val="002D0C3C"/>
    <w:rsid w:val="002D668F"/>
    <w:rsid w:val="002E5A53"/>
    <w:rsid w:val="0032175C"/>
    <w:rsid w:val="003304DA"/>
    <w:rsid w:val="003505CE"/>
    <w:rsid w:val="0035732C"/>
    <w:rsid w:val="0036484A"/>
    <w:rsid w:val="00376B36"/>
    <w:rsid w:val="00387044"/>
    <w:rsid w:val="0039375A"/>
    <w:rsid w:val="00396F4F"/>
    <w:rsid w:val="00397554"/>
    <w:rsid w:val="003C132C"/>
    <w:rsid w:val="003C3363"/>
    <w:rsid w:val="003C6EE1"/>
    <w:rsid w:val="003E642A"/>
    <w:rsid w:val="00413F67"/>
    <w:rsid w:val="00423254"/>
    <w:rsid w:val="00442362"/>
    <w:rsid w:val="004748AC"/>
    <w:rsid w:val="00485026"/>
    <w:rsid w:val="004A3FB4"/>
    <w:rsid w:val="004B4DE5"/>
    <w:rsid w:val="004D573B"/>
    <w:rsid w:val="004E3FDE"/>
    <w:rsid w:val="004F31C1"/>
    <w:rsid w:val="004F558C"/>
    <w:rsid w:val="0050009A"/>
    <w:rsid w:val="005152F5"/>
    <w:rsid w:val="00536233"/>
    <w:rsid w:val="005402EF"/>
    <w:rsid w:val="00540E45"/>
    <w:rsid w:val="005609C0"/>
    <w:rsid w:val="00570CCF"/>
    <w:rsid w:val="0058066A"/>
    <w:rsid w:val="005A568E"/>
    <w:rsid w:val="005A6D98"/>
    <w:rsid w:val="005B77C9"/>
    <w:rsid w:val="005C3CF1"/>
    <w:rsid w:val="005D361F"/>
    <w:rsid w:val="005F11AB"/>
    <w:rsid w:val="00603C9D"/>
    <w:rsid w:val="0061342A"/>
    <w:rsid w:val="006476EB"/>
    <w:rsid w:val="00647B77"/>
    <w:rsid w:val="00654157"/>
    <w:rsid w:val="00656A41"/>
    <w:rsid w:val="0065776F"/>
    <w:rsid w:val="00684D76"/>
    <w:rsid w:val="00687160"/>
    <w:rsid w:val="00697330"/>
    <w:rsid w:val="006A0582"/>
    <w:rsid w:val="006B1F95"/>
    <w:rsid w:val="006B5B9D"/>
    <w:rsid w:val="006B62A3"/>
    <w:rsid w:val="006C0D10"/>
    <w:rsid w:val="00703F5F"/>
    <w:rsid w:val="00724624"/>
    <w:rsid w:val="00724A7C"/>
    <w:rsid w:val="007267D7"/>
    <w:rsid w:val="00731F1F"/>
    <w:rsid w:val="007501A7"/>
    <w:rsid w:val="007A7540"/>
    <w:rsid w:val="007C0CCC"/>
    <w:rsid w:val="007C6AB5"/>
    <w:rsid w:val="007D1534"/>
    <w:rsid w:val="007D2819"/>
    <w:rsid w:val="007E4D38"/>
    <w:rsid w:val="007F1ADE"/>
    <w:rsid w:val="007F63EC"/>
    <w:rsid w:val="00804C88"/>
    <w:rsid w:val="00821264"/>
    <w:rsid w:val="00821E29"/>
    <w:rsid w:val="00832086"/>
    <w:rsid w:val="00843813"/>
    <w:rsid w:val="00850CFD"/>
    <w:rsid w:val="008719CF"/>
    <w:rsid w:val="00871F8D"/>
    <w:rsid w:val="0088411D"/>
    <w:rsid w:val="008922AA"/>
    <w:rsid w:val="008A031C"/>
    <w:rsid w:val="008A3727"/>
    <w:rsid w:val="008B2D40"/>
    <w:rsid w:val="008B34B0"/>
    <w:rsid w:val="008B5A68"/>
    <w:rsid w:val="008C58AF"/>
    <w:rsid w:val="008E754B"/>
    <w:rsid w:val="008F2D87"/>
    <w:rsid w:val="00917B65"/>
    <w:rsid w:val="0092049E"/>
    <w:rsid w:val="00951ECC"/>
    <w:rsid w:val="00953B42"/>
    <w:rsid w:val="00972D2E"/>
    <w:rsid w:val="00987179"/>
    <w:rsid w:val="00996883"/>
    <w:rsid w:val="00997F4E"/>
    <w:rsid w:val="009B2422"/>
    <w:rsid w:val="009C0C32"/>
    <w:rsid w:val="009C65EE"/>
    <w:rsid w:val="009D51C8"/>
    <w:rsid w:val="009D5C47"/>
    <w:rsid w:val="009D5C87"/>
    <w:rsid w:val="009D7051"/>
    <w:rsid w:val="009E4888"/>
    <w:rsid w:val="00A36F50"/>
    <w:rsid w:val="00A46655"/>
    <w:rsid w:val="00A56EA4"/>
    <w:rsid w:val="00A80C5C"/>
    <w:rsid w:val="00A92940"/>
    <w:rsid w:val="00AA0B91"/>
    <w:rsid w:val="00AA3DF3"/>
    <w:rsid w:val="00AC35DD"/>
    <w:rsid w:val="00AD2596"/>
    <w:rsid w:val="00AD3213"/>
    <w:rsid w:val="00AD4D83"/>
    <w:rsid w:val="00AD6061"/>
    <w:rsid w:val="00AE63A2"/>
    <w:rsid w:val="00B05B4C"/>
    <w:rsid w:val="00B605F8"/>
    <w:rsid w:val="00B62878"/>
    <w:rsid w:val="00B71AD2"/>
    <w:rsid w:val="00B73B20"/>
    <w:rsid w:val="00BA3B40"/>
    <w:rsid w:val="00BD4D7D"/>
    <w:rsid w:val="00BE007C"/>
    <w:rsid w:val="00BE0B66"/>
    <w:rsid w:val="00BF2C57"/>
    <w:rsid w:val="00C16E0C"/>
    <w:rsid w:val="00C23CF4"/>
    <w:rsid w:val="00C24ADA"/>
    <w:rsid w:val="00C42A62"/>
    <w:rsid w:val="00C52CCE"/>
    <w:rsid w:val="00C64996"/>
    <w:rsid w:val="00C65EE2"/>
    <w:rsid w:val="00C751EE"/>
    <w:rsid w:val="00C858A1"/>
    <w:rsid w:val="00CA2C20"/>
    <w:rsid w:val="00CB1569"/>
    <w:rsid w:val="00CE4436"/>
    <w:rsid w:val="00CF38D4"/>
    <w:rsid w:val="00D1663E"/>
    <w:rsid w:val="00D42C7C"/>
    <w:rsid w:val="00D75AB0"/>
    <w:rsid w:val="00D77BC8"/>
    <w:rsid w:val="00D8581E"/>
    <w:rsid w:val="00D87253"/>
    <w:rsid w:val="00DA4EA2"/>
    <w:rsid w:val="00DC4F6A"/>
    <w:rsid w:val="00DC7626"/>
    <w:rsid w:val="00DD00D3"/>
    <w:rsid w:val="00DE2705"/>
    <w:rsid w:val="00DF3779"/>
    <w:rsid w:val="00DF5405"/>
    <w:rsid w:val="00E069BA"/>
    <w:rsid w:val="00E14536"/>
    <w:rsid w:val="00E354BE"/>
    <w:rsid w:val="00E36004"/>
    <w:rsid w:val="00E46F23"/>
    <w:rsid w:val="00E90E5F"/>
    <w:rsid w:val="00E91B06"/>
    <w:rsid w:val="00E94DD8"/>
    <w:rsid w:val="00ED44AB"/>
    <w:rsid w:val="00EE2D85"/>
    <w:rsid w:val="00EE6F25"/>
    <w:rsid w:val="00EF1F79"/>
    <w:rsid w:val="00F079EE"/>
    <w:rsid w:val="00F10506"/>
    <w:rsid w:val="00F15606"/>
    <w:rsid w:val="00F44D4B"/>
    <w:rsid w:val="00F47156"/>
    <w:rsid w:val="00F535F5"/>
    <w:rsid w:val="00F7417A"/>
    <w:rsid w:val="00F97D72"/>
    <w:rsid w:val="00FA5FE3"/>
    <w:rsid w:val="00FD6447"/>
    <w:rsid w:val="00FE64DE"/>
    <w:rsid w:val="00FF08D6"/>
    <w:rsid w:val="00FF2A32"/>
    <w:rsid w:val="00FF499A"/>
    <w:rsid w:val="00FF5876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AB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B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B20"/>
    <w:rPr>
      <w:sz w:val="18"/>
      <w:szCs w:val="18"/>
    </w:rPr>
  </w:style>
  <w:style w:type="table" w:styleId="a6">
    <w:name w:val="Table Grid"/>
    <w:basedOn w:val="a1"/>
    <w:uiPriority w:val="59"/>
    <w:rsid w:val="001C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2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32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B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B20"/>
    <w:rPr>
      <w:sz w:val="18"/>
      <w:szCs w:val="18"/>
    </w:rPr>
  </w:style>
  <w:style w:type="table" w:styleId="a6">
    <w:name w:val="Table Grid"/>
    <w:basedOn w:val="a1"/>
    <w:uiPriority w:val="59"/>
    <w:rsid w:val="001C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2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3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8246-F4C7-4310-AB65-631DA5D4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189</cp:revision>
  <cp:lastPrinted>2016-11-09T08:37:00Z</cp:lastPrinted>
  <dcterms:created xsi:type="dcterms:W3CDTF">2016-09-14T06:25:00Z</dcterms:created>
  <dcterms:modified xsi:type="dcterms:W3CDTF">2021-10-15T00:24:00Z</dcterms:modified>
</cp:coreProperties>
</file>