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主要科技成果目录</w:t>
      </w:r>
    </w:p>
    <w:p>
      <w:pPr>
        <w:jc w:val="center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一、项目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高强混凝土中的钢筋对其早期抗裂性能影响研究（结题），主持，16KJB560011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基于 BIM 的智慧园区（建筑）集成信息管理系统的研究，主持，2019ZD046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在“建筑之乡”背景下的应用型高校BIM工作室建设，主持，201802294026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 基于工程实践的应用型高校BIM专业教师队伍建设，主持，20180117014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 基于工程实践的应用型BIM特色专业建设改革，主持，201801122013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 基于BIM技术的智慧楼宇运维管理系统，主持，苏技认字（2019320601000090）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二、论文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黏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滞阻尼器在时程分析下的附加有效阻尼比研究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，振动与冲击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Carbon nano-tubes in improving the mechanical property  of cement-based composite materials，EI-Frattura ed Integrità Strutturale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工程管理专业基于BIM技术课程体系的改革，住宅与房地产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 建筑施工中钢筋混凝土结构的应用与技术要点，住宅与房地产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 “四位一体”实践教学在土木工程专业的运用研究，课程教育研究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 低噪声路面降噪机理与适用性研究，住宅与房地产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 高强混凝土早期收缩及抗裂性能研究综述，江苏建材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eastAsia="方正仿宋_GBK" w:cs="Times New Roman"/>
          <w:sz w:val="24"/>
          <w:szCs w:val="22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三、教材 </w:t>
      </w:r>
      <w:r>
        <w:rPr>
          <w:rFonts w:hint="eastAsia" w:ascii="宋体" w:hAnsi="宋体" w:eastAsia="宋体" w:cs="宋体"/>
          <w:sz w:val="24"/>
          <w:szCs w:val="22"/>
          <w:lang w:val="en-US" w:eastAsia="zh-CN"/>
        </w:rPr>
        <w:t>建筑工程经济，中南大学出版社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四、知识产权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一种智能家居控制系统及其控制方法（已转让），ZL201510364442.9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一种高韧性抗开裂水泥混凝土及其制备方法（实审），201711213152.X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一种新型邻水多层建筑设计优化方法及优化系统（实审），201810948889.4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 一种建筑设备状态的确定方法及装置（实审），201910448454.8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 一种建筑运维管理系统（实审），201910448453.3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 一种邻水多层建筑设计优化系统，201821342519.8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 基于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BIM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的基础设施智能化运维管理系统V1.0（授权），2019SR0789350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8.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Bim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建筑智能化施工管理系统V1.0（授权），2018SR502400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9. 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Bim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智慧运维管理系统V1.0（授权），2018SR502590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五、获奖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南通市第十届自然科学优秀学术论文三等奖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第五届中国南通智慧建筑（城市）国际创业大赛二等奖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南通市第十一届自然科学优秀学术论文三等奖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六、称号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江苏高校“青蓝工程”优秀青年骨干教师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南通市第五期“226高层次人才培养工程”第三层次培养对象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 江苏省建设教育优秀教育工作者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697BBD"/>
    <w:rsid w:val="2BB67B3A"/>
    <w:rsid w:val="34066B8F"/>
    <w:rsid w:val="3ADB1719"/>
    <w:rsid w:val="44AC4D00"/>
    <w:rsid w:val="4DD87ED0"/>
    <w:rsid w:val="504B7496"/>
    <w:rsid w:val="5A697BBD"/>
    <w:rsid w:val="6A50306B"/>
    <w:rsid w:val="777B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2020-06-09T02:42:00Z</dcterms:created>
  <dc:creator>吴旭</dc:creator>
  <cp:lastModifiedBy>吴旭</cp:lastModifiedBy>
  <cp:lastPrinted>2020-06-10T01:45:00Z</cp:lastPrinted>
  <dcterms:modified xsi:type="dcterms:W3CDTF">2020-06-19T03:59:48Z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