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DF15" w14:textId="77777777" w:rsidR="00ED403E" w:rsidRPr="005C3FA4" w:rsidRDefault="00ED403E" w:rsidP="00ED403E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 w:rsidRPr="005C3FA4">
        <w:rPr>
          <w:rFonts w:ascii="黑体" w:eastAsia="黑体" w:hAnsi="黑体" w:hint="eastAsia"/>
          <w:sz w:val="32"/>
          <w:szCs w:val="28"/>
        </w:rPr>
        <w:t>附件:（封面）</w:t>
      </w:r>
    </w:p>
    <w:p w14:paraId="4AA8FF3F" w14:textId="77777777" w:rsidR="00ED403E" w:rsidRPr="005C3FA4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5054ECD3" w14:textId="77777777" w:rsidR="00ED403E" w:rsidRPr="005C3FA4" w:rsidRDefault="00ED403E" w:rsidP="00ED403E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14:paraId="650E4BCB" w14:textId="6F42A582" w:rsidR="00ED403E" w:rsidRPr="005C3FA4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20</w:t>
      </w:r>
      <w:r w:rsidR="0045073F" w:rsidRPr="005C3FA4">
        <w:rPr>
          <w:rFonts w:ascii="黑体" w:eastAsia="黑体" w:hAnsi="黑体"/>
          <w:b w:val="0"/>
          <w:sz w:val="48"/>
        </w:rPr>
        <w:t>2</w:t>
      </w:r>
      <w:r w:rsidR="005865E3">
        <w:rPr>
          <w:rFonts w:ascii="黑体" w:eastAsia="黑体" w:hAnsi="黑体"/>
          <w:b w:val="0"/>
          <w:sz w:val="48"/>
        </w:rPr>
        <w:t>2</w:t>
      </w:r>
      <w:r w:rsidRPr="005C3FA4">
        <w:rPr>
          <w:rFonts w:ascii="黑体" w:eastAsia="黑体" w:hAnsi="黑体" w:hint="eastAsia"/>
          <w:b w:val="0"/>
          <w:sz w:val="48"/>
        </w:rPr>
        <w:t>年江苏省</w:t>
      </w:r>
      <w:r w:rsidRPr="005C3FA4">
        <w:rPr>
          <w:rFonts w:ascii="黑体" w:eastAsia="黑体" w:hAnsi="黑体"/>
          <w:b w:val="0"/>
          <w:sz w:val="48"/>
        </w:rPr>
        <w:t>科技创新协会</w:t>
      </w:r>
    </w:p>
    <w:p w14:paraId="707E8F39" w14:textId="77777777" w:rsidR="00ED403E" w:rsidRPr="005C3FA4" w:rsidRDefault="00ED403E" w:rsidP="00ED403E">
      <w:pPr>
        <w:pStyle w:val="a7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科技创新服务奖</w:t>
      </w:r>
    </w:p>
    <w:p w14:paraId="42496DCD" w14:textId="77777777" w:rsidR="00ED403E" w:rsidRPr="005C3FA4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14:paraId="16062120" w14:textId="77777777" w:rsidR="00ED403E" w:rsidRPr="005C3FA4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5C3FA4">
        <w:rPr>
          <w:rFonts w:ascii="黑体" w:eastAsia="黑体" w:hAnsi="黑体" w:hint="eastAsia"/>
          <w:sz w:val="72"/>
          <w:szCs w:val="28"/>
        </w:rPr>
        <w:t xml:space="preserve">申 报 </w:t>
      </w:r>
      <w:r w:rsidRPr="005C3FA4">
        <w:rPr>
          <w:rFonts w:ascii="黑体" w:eastAsia="黑体" w:hAnsi="黑体"/>
          <w:sz w:val="72"/>
          <w:szCs w:val="28"/>
        </w:rPr>
        <w:t>书</w:t>
      </w:r>
    </w:p>
    <w:p w14:paraId="04317F54" w14:textId="77777777" w:rsidR="00ED403E" w:rsidRPr="005C3FA4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79EE5D8E" w14:textId="77777777" w:rsidR="00ED403E" w:rsidRPr="005C3FA4" w:rsidRDefault="00ED403E" w:rsidP="00ED403E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14:paraId="4887F896" w14:textId="77777777" w:rsidR="00ED403E" w:rsidRPr="005C3FA4" w:rsidRDefault="00ED403E" w:rsidP="00ED403E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申报单位（加盖公章）：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14:paraId="235870D4" w14:textId="77777777" w:rsidR="00ED403E" w:rsidRPr="005C3FA4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申报</w:t>
      </w:r>
      <w:r w:rsidRPr="005C3FA4">
        <w:rPr>
          <w:rFonts w:ascii="仿宋" w:eastAsia="仿宋" w:hAnsi="仿宋"/>
          <w:sz w:val="32"/>
          <w:szCs w:val="32"/>
        </w:rPr>
        <w:t>联系人：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14:paraId="12ED42CB" w14:textId="77777777" w:rsidR="00ED403E" w:rsidRPr="005C3FA4" w:rsidRDefault="00ED403E" w:rsidP="00ED403E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电话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C3FA4">
        <w:rPr>
          <w:rFonts w:ascii="仿宋" w:eastAsia="仿宋" w:hAnsi="仿宋" w:hint="eastAsia"/>
          <w:sz w:val="32"/>
          <w:szCs w:val="32"/>
        </w:rPr>
        <w:t>邮箱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33282E0E" w14:textId="77777777" w:rsidR="00ED403E" w:rsidRPr="005C3FA4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hint="eastAsia"/>
          <w:sz w:val="32"/>
          <w:szCs w:val="32"/>
        </w:rPr>
        <w:t>单位地址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277B8D6E" w14:textId="77777777" w:rsidR="00ED403E" w:rsidRPr="005C3FA4" w:rsidRDefault="00ED403E" w:rsidP="00ED403E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申报日期：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年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月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日</w:t>
      </w:r>
    </w:p>
    <w:p w14:paraId="49ED6D3B" w14:textId="77777777" w:rsidR="00ED403E" w:rsidRPr="005C3FA4" w:rsidRDefault="00ED403E" w:rsidP="00ED403E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34845A15" w14:textId="77777777" w:rsidR="00ED403E" w:rsidRPr="005C3FA4" w:rsidRDefault="00ED403E" w:rsidP="00ED403E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ED403E" w:rsidRPr="005C3FA4" w:rsidSect="005A7EBF">
          <w:footerReference w:type="default" r:id="rId8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cs="Times New Roman" w:hint="eastAsia"/>
          <w:sz w:val="32"/>
          <w:szCs w:val="32"/>
        </w:rPr>
        <w:t>江苏省</w:t>
      </w:r>
      <w:r w:rsidRPr="005C3FA4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14:paraId="5480B5D0" w14:textId="77777777" w:rsidR="00ED403E" w:rsidRPr="005C3FA4" w:rsidRDefault="00ED403E" w:rsidP="00ED403E">
      <w:pPr>
        <w:pStyle w:val="a7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14:paraId="68CBD2C3" w14:textId="77777777" w:rsidR="00ED403E" w:rsidRPr="005C3FA4" w:rsidRDefault="00ED403E" w:rsidP="00ED403E">
      <w:pPr>
        <w:spacing w:line="240" w:lineRule="exact"/>
        <w:rPr>
          <w:rFonts w:ascii="黑体" w:eastAsia="黑体"/>
          <w:b/>
          <w:sz w:val="28"/>
          <w:szCs w:val="28"/>
        </w:rPr>
      </w:pPr>
    </w:p>
    <w:p w14:paraId="6E6179C0" w14:textId="3957B4E6" w:rsidR="00ED403E" w:rsidRPr="005C3FA4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本单位</w:t>
      </w:r>
      <w:r w:rsidR="008A7DFA"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 w:hint="eastAsia"/>
          <w:sz w:val="28"/>
          <w:szCs w:val="28"/>
        </w:rPr>
        <w:t>自愿做出以下声明和保证：</w:t>
      </w:r>
    </w:p>
    <w:p w14:paraId="2C889EB5" w14:textId="77777777" w:rsidR="00ED403E" w:rsidRPr="005C3FA4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一、申请书的填写仅为向江苏省科技</w:t>
      </w:r>
      <w:r w:rsidRPr="005C3FA4">
        <w:rPr>
          <w:rFonts w:ascii="仿宋" w:eastAsia="仿宋" w:hAnsi="仿宋"/>
          <w:sz w:val="28"/>
          <w:szCs w:val="28"/>
        </w:rPr>
        <w:t>创新协会</w:t>
      </w:r>
      <w:r w:rsidRPr="005C3FA4">
        <w:rPr>
          <w:rFonts w:ascii="仿宋" w:eastAsia="仿宋" w:hAnsi="仿宋" w:hint="eastAsia"/>
          <w:sz w:val="28"/>
          <w:szCs w:val="28"/>
        </w:rPr>
        <w:t>申请科技创新</w:t>
      </w:r>
      <w:r w:rsidRPr="005C3FA4">
        <w:rPr>
          <w:rFonts w:ascii="仿宋" w:eastAsia="仿宋" w:hAnsi="仿宋"/>
          <w:sz w:val="28"/>
          <w:szCs w:val="28"/>
        </w:rPr>
        <w:t>奖</w:t>
      </w:r>
      <w:r w:rsidRPr="005C3FA4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14:paraId="103D4539" w14:textId="77777777" w:rsidR="00ED403E" w:rsidRPr="005C3FA4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一旦发现有虚假信息提供或者对表格的填写不完全，申请书将自动作废，本次申请无效。如因虚假填写或不完整填写行为而导致江苏省科技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14:paraId="1995496A" w14:textId="77777777" w:rsidR="00ED403E" w:rsidRPr="005C3FA4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14:paraId="7B689231" w14:textId="77777777" w:rsidR="00ED403E" w:rsidRPr="005C3FA4" w:rsidRDefault="00ED403E" w:rsidP="00ED403E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14:paraId="75BD5FE7" w14:textId="77777777" w:rsidR="00ED403E" w:rsidRPr="005C3FA4" w:rsidRDefault="00ED403E" w:rsidP="00ED403E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D1515BA" w14:textId="77777777" w:rsidR="00ED403E" w:rsidRPr="005C3FA4" w:rsidRDefault="00ED403E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14:paraId="2CEF87AB" w14:textId="77777777" w:rsidR="00ED403E" w:rsidRPr="005C3FA4" w:rsidRDefault="00ED403E" w:rsidP="00ED403E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（单位公章）</w:t>
      </w:r>
    </w:p>
    <w:p w14:paraId="7C3471C6" w14:textId="77777777" w:rsidR="00ED403E" w:rsidRPr="005C3FA4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14:paraId="02FDC427" w14:textId="77777777" w:rsidR="00ED403E" w:rsidRPr="005C3FA4" w:rsidRDefault="00ED403E" w:rsidP="00ED403E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  <w:sectPr w:rsidR="00ED403E" w:rsidRPr="005C3FA4" w:rsidSect="009A0068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年    月    日</w:t>
      </w:r>
    </w:p>
    <w:p w14:paraId="23740D2B" w14:textId="77777777" w:rsidR="00321483" w:rsidRPr="005C3FA4" w:rsidRDefault="00321483" w:rsidP="00321483">
      <w:pPr>
        <w:pStyle w:val="a7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14:paraId="3629F759" w14:textId="77777777" w:rsidR="00321483" w:rsidRPr="005C3FA4" w:rsidRDefault="00321483" w:rsidP="00321483"/>
    <w:p w14:paraId="0302EB2D" w14:textId="77777777" w:rsidR="00321483" w:rsidRPr="005C3FA4" w:rsidRDefault="00321483" w:rsidP="0032148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一、申报书是项目评审的主要依据，必须严格按规定栏目要求，客观、准确、全面填写，严禁弄虚作假。</w:t>
      </w:r>
    </w:p>
    <w:p w14:paraId="2204C8A9" w14:textId="77777777" w:rsidR="00321483" w:rsidRPr="005C3FA4" w:rsidRDefault="00321483" w:rsidP="0032148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二、申报单位名称应与法人公章一致，申报书中相关数据应如实填写，并按报表要求加盖各单位公章。高校、科研院所、集团公司等可以在申报</w:t>
      </w:r>
      <w:proofErr w:type="gramStart"/>
      <w:r w:rsidRPr="005C3FA4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5C3FA4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14:paraId="6D247E34" w14:textId="3153B632" w:rsidR="005865E3" w:rsidRPr="007432F4" w:rsidRDefault="00537880" w:rsidP="005865E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="005865E3" w:rsidRPr="007432F4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="005865E3" w:rsidRPr="007432F4">
        <w:rPr>
          <w:rFonts w:ascii="仿宋" w:eastAsia="仿宋" w:hAnsi="仿宋"/>
          <w:sz w:val="28"/>
          <w:szCs w:val="28"/>
        </w:rPr>
        <w:t>放弃权利</w:t>
      </w:r>
      <w:r w:rsidR="005865E3" w:rsidRPr="007432F4">
        <w:rPr>
          <w:rFonts w:ascii="仿宋" w:eastAsia="仿宋" w:hAnsi="仿宋" w:hint="eastAsia"/>
          <w:sz w:val="28"/>
          <w:szCs w:val="28"/>
        </w:rPr>
        <w:t>的证明文件。</w:t>
      </w:r>
    </w:p>
    <w:p w14:paraId="3E98C5E6" w14:textId="6C2D7D23" w:rsidR="00ED403E" w:rsidRPr="005C3FA4" w:rsidRDefault="00321483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四、</w:t>
      </w:r>
      <w:r w:rsidRPr="005C3FA4">
        <w:rPr>
          <w:rFonts w:ascii="仿宋" w:eastAsia="仿宋" w:hAnsi="仿宋"/>
          <w:sz w:val="28"/>
          <w:szCs w:val="28"/>
        </w:rPr>
        <w:t>相关证明文件等附件需齐全、真实，如涉及重大机密事项，请予以特别说明</w:t>
      </w:r>
      <w:r w:rsidRPr="005C3FA4">
        <w:rPr>
          <w:rFonts w:ascii="仿宋" w:eastAsia="仿宋" w:hAnsi="仿宋" w:hint="eastAsia"/>
          <w:sz w:val="28"/>
          <w:szCs w:val="28"/>
        </w:rPr>
        <w:t>。附件材料包括：</w:t>
      </w:r>
      <w:r w:rsidRPr="005C3FA4">
        <w:rPr>
          <w:rFonts w:ascii="仿宋" w:eastAsia="仿宋" w:hAnsi="仿宋"/>
          <w:sz w:val="28"/>
          <w:szCs w:val="28"/>
        </w:rPr>
        <w:t>统一社会信用代码</w:t>
      </w:r>
      <w:r w:rsidRPr="005C3FA4">
        <w:rPr>
          <w:rFonts w:ascii="仿宋" w:eastAsia="仿宋" w:hAnsi="仿宋" w:hint="eastAsia"/>
          <w:sz w:val="28"/>
          <w:szCs w:val="28"/>
        </w:rPr>
        <w:t>证、获奖证书、资历资质、知识产权证明、科技</w:t>
      </w:r>
      <w:r w:rsidRPr="005C3FA4">
        <w:rPr>
          <w:rFonts w:ascii="仿宋" w:eastAsia="仿宋" w:hAnsi="仿宋"/>
          <w:sz w:val="28"/>
          <w:szCs w:val="28"/>
        </w:rPr>
        <w:t>服务收入</w:t>
      </w:r>
      <w:r w:rsidRPr="005C3FA4">
        <w:rPr>
          <w:rFonts w:ascii="仿宋" w:eastAsia="仿宋" w:hAnsi="仿宋" w:hint="eastAsia"/>
          <w:sz w:val="28"/>
          <w:szCs w:val="28"/>
        </w:rPr>
        <w:t>财务证明（对政府</w:t>
      </w:r>
      <w:r w:rsidRPr="005C3FA4">
        <w:rPr>
          <w:rFonts w:ascii="仿宋" w:eastAsia="仿宋" w:hAnsi="仿宋"/>
          <w:sz w:val="28"/>
          <w:szCs w:val="28"/>
        </w:rPr>
        <w:t>事业单位</w:t>
      </w:r>
      <w:r w:rsidRPr="005C3FA4">
        <w:rPr>
          <w:rFonts w:ascii="仿宋" w:eastAsia="仿宋" w:hAnsi="仿宋" w:hint="eastAsia"/>
          <w:sz w:val="28"/>
          <w:szCs w:val="28"/>
        </w:rPr>
        <w:t>、</w:t>
      </w:r>
      <w:r w:rsidRPr="005C3FA4">
        <w:rPr>
          <w:rFonts w:ascii="仿宋" w:eastAsia="仿宋" w:hAnsi="仿宋"/>
          <w:sz w:val="28"/>
          <w:szCs w:val="28"/>
        </w:rPr>
        <w:t>大型国企等</w:t>
      </w:r>
      <w:r w:rsidRPr="005C3FA4">
        <w:rPr>
          <w:rFonts w:ascii="仿宋" w:eastAsia="仿宋" w:hAnsi="仿宋" w:hint="eastAsia"/>
          <w:sz w:val="28"/>
          <w:szCs w:val="28"/>
        </w:rPr>
        <w:t>提供</w:t>
      </w:r>
      <w:r w:rsidRPr="005C3FA4">
        <w:rPr>
          <w:rFonts w:ascii="仿宋" w:eastAsia="仿宋" w:hAnsi="仿宋"/>
          <w:sz w:val="28"/>
          <w:szCs w:val="28"/>
        </w:rPr>
        <w:t>财务报告、经济收入</w:t>
      </w:r>
      <w:r w:rsidRPr="005C3FA4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5C3FA4">
        <w:rPr>
          <w:rFonts w:ascii="仿宋" w:eastAsia="仿宋" w:hAnsi="仿宋"/>
          <w:sz w:val="28"/>
          <w:szCs w:val="28"/>
        </w:rPr>
        <w:t>说明</w:t>
      </w:r>
      <w:r w:rsidRPr="005C3FA4">
        <w:rPr>
          <w:rFonts w:ascii="仿宋" w:eastAsia="仿宋" w:hAnsi="仿宋" w:hint="eastAsia"/>
          <w:sz w:val="28"/>
          <w:szCs w:val="28"/>
        </w:rPr>
        <w:t>）、服务水平证明材料（如资质、所获奖励、客户评价）等，需提供复印件。</w:t>
      </w:r>
    </w:p>
    <w:p w14:paraId="4B6922C7" w14:textId="422C7532" w:rsidR="00BE0F29" w:rsidRPr="005C3FA4" w:rsidRDefault="00BE0F29" w:rsidP="00ED40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  <w:sectPr w:rsidR="00BE0F29" w:rsidRPr="005C3FA4" w:rsidSect="005A7EBF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14:paraId="1B681319" w14:textId="77777777" w:rsidR="00ED403E" w:rsidRPr="005C3FA4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一</w:t>
      </w:r>
      <w:r w:rsidRPr="005C3FA4">
        <w:rPr>
          <w:rFonts w:ascii="黑体" w:eastAsia="黑体" w:hAnsi="黑体"/>
          <w:b w:val="0"/>
        </w:rPr>
        <w:t>、基本情况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20"/>
        <w:gridCol w:w="1319"/>
        <w:gridCol w:w="1721"/>
        <w:gridCol w:w="2006"/>
        <w:gridCol w:w="2409"/>
      </w:tblGrid>
      <w:tr w:rsidR="005C3FA4" w:rsidRPr="005C3FA4" w14:paraId="5ED44997" w14:textId="77777777" w:rsidTr="00BB4757">
        <w:trPr>
          <w:trHeight w:val="1134"/>
        </w:trPr>
        <w:tc>
          <w:tcPr>
            <w:tcW w:w="937" w:type="pct"/>
            <w:vAlign w:val="center"/>
          </w:tcPr>
          <w:p w14:paraId="02B161A7" w14:textId="77777777" w:rsidR="00BB4757" w:rsidRPr="005C3FA4" w:rsidRDefault="00BB4757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申报单位名称</w:t>
            </w:r>
          </w:p>
        </w:tc>
        <w:tc>
          <w:tcPr>
            <w:tcW w:w="4063" w:type="pct"/>
            <w:gridSpan w:val="4"/>
            <w:vAlign w:val="center"/>
          </w:tcPr>
          <w:p w14:paraId="5AAAA04B" w14:textId="77777777" w:rsidR="00BB4757" w:rsidRPr="005C3FA4" w:rsidRDefault="00BB4757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61E5AA43" w14:textId="77777777" w:rsidTr="00BB4757">
        <w:trPr>
          <w:trHeight w:val="1134"/>
        </w:trPr>
        <w:tc>
          <w:tcPr>
            <w:tcW w:w="937" w:type="pct"/>
            <w:vAlign w:val="center"/>
          </w:tcPr>
          <w:p w14:paraId="111818B9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单位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性质</w:t>
            </w:r>
          </w:p>
        </w:tc>
        <w:tc>
          <w:tcPr>
            <w:tcW w:w="1657" w:type="pct"/>
            <w:gridSpan w:val="2"/>
            <w:vAlign w:val="center"/>
          </w:tcPr>
          <w:p w14:paraId="231EA4CB" w14:textId="77777777" w:rsidR="00BB4757" w:rsidRPr="005C3FA4" w:rsidRDefault="00BB4757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 xml:space="preserve">□机关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□事业单位</w:t>
            </w:r>
          </w:p>
          <w:p w14:paraId="64793624" w14:textId="569166B9" w:rsidR="00ED403E" w:rsidRPr="005C3FA4" w:rsidRDefault="00BB4757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 xml:space="preserve">□企业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□社会团体</w:t>
            </w:r>
          </w:p>
        </w:tc>
        <w:tc>
          <w:tcPr>
            <w:tcW w:w="1093" w:type="pct"/>
            <w:vAlign w:val="center"/>
          </w:tcPr>
          <w:p w14:paraId="191EE11E" w14:textId="50F89C16" w:rsidR="00ED403E" w:rsidRPr="005C3FA4" w:rsidRDefault="00192A82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统一社会信用代码</w:t>
            </w:r>
          </w:p>
        </w:tc>
        <w:tc>
          <w:tcPr>
            <w:tcW w:w="1313" w:type="pct"/>
            <w:vAlign w:val="center"/>
          </w:tcPr>
          <w:p w14:paraId="50AEEDCD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7392A573" w14:textId="77777777" w:rsidTr="00BB4757">
        <w:trPr>
          <w:trHeight w:val="1134"/>
        </w:trPr>
        <w:tc>
          <w:tcPr>
            <w:tcW w:w="937" w:type="pct"/>
            <w:vAlign w:val="center"/>
          </w:tcPr>
          <w:p w14:paraId="42C1AF8C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申报人姓名</w:t>
            </w:r>
          </w:p>
        </w:tc>
        <w:tc>
          <w:tcPr>
            <w:tcW w:w="1657" w:type="pct"/>
            <w:gridSpan w:val="2"/>
            <w:vAlign w:val="center"/>
          </w:tcPr>
          <w:p w14:paraId="1B785438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7243B152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职务及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职称</w:t>
            </w:r>
          </w:p>
        </w:tc>
        <w:tc>
          <w:tcPr>
            <w:tcW w:w="1313" w:type="pct"/>
            <w:vAlign w:val="center"/>
          </w:tcPr>
          <w:p w14:paraId="29F693D9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108AE379" w14:textId="77777777" w:rsidTr="00BB4757">
        <w:trPr>
          <w:trHeight w:val="1134"/>
        </w:trPr>
        <w:tc>
          <w:tcPr>
            <w:tcW w:w="937" w:type="pct"/>
            <w:vAlign w:val="center"/>
          </w:tcPr>
          <w:p w14:paraId="5BE220C4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手    机</w:t>
            </w:r>
          </w:p>
        </w:tc>
        <w:tc>
          <w:tcPr>
            <w:tcW w:w="1657" w:type="pct"/>
            <w:gridSpan w:val="2"/>
            <w:vAlign w:val="center"/>
          </w:tcPr>
          <w:p w14:paraId="0D0FDFF0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350EC0C5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电子邮箱</w:t>
            </w:r>
          </w:p>
        </w:tc>
        <w:tc>
          <w:tcPr>
            <w:tcW w:w="1313" w:type="pct"/>
            <w:vAlign w:val="center"/>
          </w:tcPr>
          <w:p w14:paraId="12062374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18710E1E" w14:textId="77777777" w:rsidTr="00BB4757">
        <w:trPr>
          <w:trHeight w:val="1134"/>
        </w:trPr>
        <w:tc>
          <w:tcPr>
            <w:tcW w:w="937" w:type="pct"/>
            <w:vMerge w:val="restart"/>
            <w:vAlign w:val="center"/>
          </w:tcPr>
          <w:p w14:paraId="3B4553A0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近三年主要收入情况（万元）</w:t>
            </w:r>
          </w:p>
        </w:tc>
        <w:tc>
          <w:tcPr>
            <w:tcW w:w="719" w:type="pct"/>
            <w:tcBorders>
              <w:tl2br w:val="single" w:sz="4" w:space="0" w:color="auto"/>
            </w:tcBorders>
            <w:vAlign w:val="center"/>
          </w:tcPr>
          <w:p w14:paraId="6DA60394" w14:textId="77777777" w:rsidR="00ED403E" w:rsidRPr="005C3FA4" w:rsidRDefault="00ED403E" w:rsidP="005A7EBF">
            <w:pPr>
              <w:widowControl/>
              <w:spacing w:line="375" w:lineRule="atLeast"/>
              <w:ind w:firstLineChars="250" w:firstLine="600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类别</w:t>
            </w:r>
          </w:p>
          <w:p w14:paraId="14E43888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年份</w:t>
            </w:r>
          </w:p>
        </w:tc>
        <w:tc>
          <w:tcPr>
            <w:tcW w:w="938" w:type="pct"/>
            <w:vAlign w:val="center"/>
          </w:tcPr>
          <w:p w14:paraId="12598550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总收入</w:t>
            </w:r>
          </w:p>
        </w:tc>
        <w:tc>
          <w:tcPr>
            <w:tcW w:w="1093" w:type="pct"/>
            <w:vAlign w:val="center"/>
          </w:tcPr>
          <w:p w14:paraId="0F5C019E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科技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服务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收入</w:t>
            </w:r>
          </w:p>
        </w:tc>
        <w:tc>
          <w:tcPr>
            <w:tcW w:w="1313" w:type="pct"/>
            <w:vAlign w:val="center"/>
          </w:tcPr>
          <w:p w14:paraId="57B6BCAD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科技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服务收入占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总收入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比例（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%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）</w:t>
            </w:r>
          </w:p>
        </w:tc>
      </w:tr>
      <w:tr w:rsidR="005C3FA4" w:rsidRPr="005C3FA4" w14:paraId="0F8B1204" w14:textId="77777777" w:rsidTr="00BB4757">
        <w:trPr>
          <w:trHeight w:val="1134"/>
        </w:trPr>
        <w:tc>
          <w:tcPr>
            <w:tcW w:w="937" w:type="pct"/>
            <w:vMerge/>
            <w:vAlign w:val="center"/>
          </w:tcPr>
          <w:p w14:paraId="44376380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1BF0EDBC" w14:textId="6594F959" w:rsidR="00ED403E" w:rsidRPr="005C3FA4" w:rsidRDefault="00ED403E" w:rsidP="003700F4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20</w:t>
            </w:r>
            <w:r w:rsidR="007004C1" w:rsidRPr="005C3FA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1</w:t>
            </w:r>
            <w:r w:rsidR="003700F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9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vAlign w:val="center"/>
          </w:tcPr>
          <w:p w14:paraId="04DCFCAC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2CD60EE1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3" w:type="pct"/>
            <w:vAlign w:val="center"/>
          </w:tcPr>
          <w:p w14:paraId="2B0590A7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6560E613" w14:textId="77777777" w:rsidTr="00BB4757">
        <w:trPr>
          <w:trHeight w:val="1134"/>
        </w:trPr>
        <w:tc>
          <w:tcPr>
            <w:tcW w:w="937" w:type="pct"/>
            <w:vMerge/>
            <w:vAlign w:val="center"/>
          </w:tcPr>
          <w:p w14:paraId="653ED188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35F94372" w14:textId="2FD7ED91" w:rsidR="00ED403E" w:rsidRPr="005C3FA4" w:rsidRDefault="00ED403E" w:rsidP="003700F4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20</w:t>
            </w:r>
            <w:r w:rsidR="003700F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20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vAlign w:val="center"/>
          </w:tcPr>
          <w:p w14:paraId="369D3B9D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4904CFA6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3" w:type="pct"/>
            <w:vAlign w:val="center"/>
          </w:tcPr>
          <w:p w14:paraId="589EF66F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053FCEE9" w14:textId="77777777" w:rsidTr="00BB4757">
        <w:trPr>
          <w:trHeight w:val="1134"/>
        </w:trPr>
        <w:tc>
          <w:tcPr>
            <w:tcW w:w="937" w:type="pct"/>
            <w:vMerge/>
            <w:vAlign w:val="center"/>
          </w:tcPr>
          <w:p w14:paraId="51675A5E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05029E78" w14:textId="582A1711" w:rsidR="00ED403E" w:rsidRPr="005C3FA4" w:rsidRDefault="00ED403E" w:rsidP="003700F4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20</w:t>
            </w:r>
            <w:r w:rsidR="003700F4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21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年</w:t>
            </w:r>
          </w:p>
        </w:tc>
        <w:tc>
          <w:tcPr>
            <w:tcW w:w="938" w:type="pct"/>
            <w:vAlign w:val="center"/>
          </w:tcPr>
          <w:p w14:paraId="50861EA9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 w14:paraId="445314A8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313" w:type="pct"/>
            <w:vAlign w:val="center"/>
          </w:tcPr>
          <w:p w14:paraId="424C5403" w14:textId="77777777" w:rsidR="00ED403E" w:rsidRPr="005C3FA4" w:rsidRDefault="00ED403E" w:rsidP="005A7EBF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4EC3CAEC" w14:textId="77777777" w:rsidTr="005A7EBF">
        <w:trPr>
          <w:trHeight w:val="2254"/>
        </w:trPr>
        <w:tc>
          <w:tcPr>
            <w:tcW w:w="937" w:type="pct"/>
            <w:vAlign w:val="center"/>
          </w:tcPr>
          <w:p w14:paraId="7BF16F9F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承担过省级以上科技创新平台及服务体系建设任务</w:t>
            </w:r>
          </w:p>
        </w:tc>
        <w:tc>
          <w:tcPr>
            <w:tcW w:w="4063" w:type="pct"/>
            <w:gridSpan w:val="4"/>
          </w:tcPr>
          <w:p w14:paraId="785422B1" w14:textId="77777777" w:rsidR="00ED403E" w:rsidRPr="005C3FA4" w:rsidRDefault="00ED403E" w:rsidP="005A7EBF">
            <w:pPr>
              <w:spacing w:afterLines="50" w:after="156" w:line="54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（项目名称，没有则不填）</w:t>
            </w:r>
          </w:p>
        </w:tc>
      </w:tr>
    </w:tbl>
    <w:p w14:paraId="484CABDB" w14:textId="77777777" w:rsidR="00ED403E" w:rsidRPr="005C3FA4" w:rsidRDefault="00ED403E" w:rsidP="00ED403E">
      <w:pPr>
        <w:ind w:firstLineChars="200" w:firstLine="560"/>
        <w:jc w:val="center"/>
        <w:rPr>
          <w:rFonts w:ascii="黑体" w:eastAsia="黑体" w:hAnsi="黑体"/>
          <w:sz w:val="28"/>
        </w:rPr>
      </w:pPr>
    </w:p>
    <w:p w14:paraId="4069CE85" w14:textId="77777777" w:rsidR="00ED403E" w:rsidRPr="005C3FA4" w:rsidRDefault="00ED403E" w:rsidP="00ED403E">
      <w:pPr>
        <w:ind w:firstLineChars="200" w:firstLine="560"/>
        <w:jc w:val="center"/>
        <w:rPr>
          <w:rFonts w:ascii="黑体" w:eastAsia="黑体" w:hAnsi="黑体"/>
          <w:sz w:val="28"/>
        </w:rPr>
      </w:pPr>
    </w:p>
    <w:p w14:paraId="3624959D" w14:textId="77777777" w:rsidR="00ED403E" w:rsidRPr="005C3FA4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二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服务介绍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5C3FA4" w:rsidRPr="005C3FA4" w14:paraId="0DD51ABF" w14:textId="77777777" w:rsidTr="005A69D0">
        <w:trPr>
          <w:trHeight w:val="4558"/>
        </w:trPr>
        <w:tc>
          <w:tcPr>
            <w:tcW w:w="5000" w:type="pct"/>
          </w:tcPr>
          <w:p w14:paraId="348C84F2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1、服务内容（8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字以内）</w:t>
            </w:r>
          </w:p>
        </w:tc>
      </w:tr>
      <w:tr w:rsidR="005C3FA4" w:rsidRPr="005C3FA4" w14:paraId="353B9D4A" w14:textId="77777777" w:rsidTr="005A69D0">
        <w:trPr>
          <w:trHeight w:val="3800"/>
        </w:trPr>
        <w:tc>
          <w:tcPr>
            <w:tcW w:w="5000" w:type="pct"/>
          </w:tcPr>
          <w:p w14:paraId="436FDB44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2、服务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体系与建设情况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（8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字以内）</w:t>
            </w:r>
          </w:p>
        </w:tc>
      </w:tr>
      <w:tr w:rsidR="005C3FA4" w:rsidRPr="005C3FA4" w14:paraId="7171688A" w14:textId="77777777" w:rsidTr="005A69D0">
        <w:trPr>
          <w:trHeight w:val="4536"/>
        </w:trPr>
        <w:tc>
          <w:tcPr>
            <w:tcW w:w="5000" w:type="pct"/>
          </w:tcPr>
          <w:p w14:paraId="4B0DF4B4" w14:textId="77777777" w:rsidR="00ED403E" w:rsidRPr="005C3FA4" w:rsidRDefault="00ED403E" w:rsidP="005A7EBF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3、服务效果及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重要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贡献，并列举近三年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服务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典型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案例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（1500字以内）</w:t>
            </w:r>
          </w:p>
        </w:tc>
      </w:tr>
    </w:tbl>
    <w:p w14:paraId="5B0DA6C7" w14:textId="39ACEE9F" w:rsidR="00ED403E" w:rsidRPr="005C3FA4" w:rsidRDefault="00ED403E" w:rsidP="00ED403E">
      <w:pPr>
        <w:pStyle w:val="a7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三</w:t>
      </w:r>
      <w:r w:rsidRPr="005C3FA4">
        <w:rPr>
          <w:rFonts w:ascii="黑体" w:eastAsia="黑体" w:hAnsi="黑体"/>
          <w:b w:val="0"/>
        </w:rPr>
        <w:t>、</w:t>
      </w:r>
      <w:r w:rsidR="004E040B" w:rsidRPr="005C3FA4">
        <w:rPr>
          <w:rFonts w:ascii="黑体" w:eastAsia="黑体" w:hAnsi="黑体" w:hint="eastAsia"/>
          <w:b w:val="0"/>
        </w:rPr>
        <w:t>已获得</w:t>
      </w:r>
      <w:r w:rsidR="004E040B" w:rsidRPr="005C3FA4">
        <w:rPr>
          <w:rFonts w:ascii="黑体" w:eastAsia="黑体" w:hAnsi="黑体"/>
          <w:b w:val="0"/>
        </w:rPr>
        <w:t>奖励情况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42"/>
        <w:gridCol w:w="2270"/>
        <w:gridCol w:w="2384"/>
        <w:gridCol w:w="1833"/>
      </w:tblGrid>
      <w:tr w:rsidR="005C3FA4" w:rsidRPr="005C3FA4" w14:paraId="6A8D1876" w14:textId="77777777" w:rsidTr="004E040B">
        <w:trPr>
          <w:trHeight w:val="624"/>
        </w:trPr>
        <w:tc>
          <w:tcPr>
            <w:tcW w:w="461" w:type="pct"/>
            <w:vAlign w:val="center"/>
          </w:tcPr>
          <w:p w14:paraId="35C3FFC1" w14:textId="7865F74A" w:rsidR="004E040B" w:rsidRPr="005C3FA4" w:rsidRDefault="004E040B" w:rsidP="004E04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14:paraId="3B375253" w14:textId="09D9D308" w:rsidR="004E040B" w:rsidRPr="005C3FA4" w:rsidRDefault="004E040B" w:rsidP="004E04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237" w:type="pct"/>
            <w:vAlign w:val="center"/>
          </w:tcPr>
          <w:p w14:paraId="545E115E" w14:textId="04819301" w:rsidR="004E040B" w:rsidRPr="005C3FA4" w:rsidRDefault="004E040B" w:rsidP="004E04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获奖名称</w:t>
            </w:r>
          </w:p>
        </w:tc>
        <w:tc>
          <w:tcPr>
            <w:tcW w:w="1299" w:type="pct"/>
            <w:vAlign w:val="center"/>
          </w:tcPr>
          <w:p w14:paraId="37CD2D79" w14:textId="76EF17D8" w:rsidR="004E040B" w:rsidRPr="005C3FA4" w:rsidRDefault="004E040B" w:rsidP="004E04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项目来源/授奖部门</w:t>
            </w:r>
          </w:p>
        </w:tc>
        <w:tc>
          <w:tcPr>
            <w:tcW w:w="999" w:type="pct"/>
            <w:vAlign w:val="center"/>
          </w:tcPr>
          <w:p w14:paraId="55564B21" w14:textId="44809649" w:rsidR="004E040B" w:rsidRPr="005C3FA4" w:rsidRDefault="004E040B" w:rsidP="004E04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5C3FA4" w:rsidRPr="005C3FA4" w14:paraId="3D49F30F" w14:textId="77777777" w:rsidTr="004E040B">
        <w:trPr>
          <w:trHeight w:val="624"/>
        </w:trPr>
        <w:tc>
          <w:tcPr>
            <w:tcW w:w="461" w:type="pct"/>
          </w:tcPr>
          <w:p w14:paraId="41F06126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3DCBD96E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06116A5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37AE8EEF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3EAE3C3E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069316E4" w14:textId="77777777" w:rsidTr="004E040B">
        <w:trPr>
          <w:trHeight w:val="624"/>
        </w:trPr>
        <w:tc>
          <w:tcPr>
            <w:tcW w:w="461" w:type="pct"/>
          </w:tcPr>
          <w:p w14:paraId="58FE6CCD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33A0D2F5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3BC9DCB7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4A253EE8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11EB2FBD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5B5D6807" w14:textId="77777777" w:rsidTr="004E040B">
        <w:trPr>
          <w:trHeight w:val="624"/>
        </w:trPr>
        <w:tc>
          <w:tcPr>
            <w:tcW w:w="461" w:type="pct"/>
          </w:tcPr>
          <w:p w14:paraId="53E1E944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1CBEB7A3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B97AB33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648FAC33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76CE1736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11120B6C" w14:textId="77777777" w:rsidTr="004E040B">
        <w:trPr>
          <w:trHeight w:val="624"/>
        </w:trPr>
        <w:tc>
          <w:tcPr>
            <w:tcW w:w="461" w:type="pct"/>
          </w:tcPr>
          <w:p w14:paraId="296CC6A9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4D0E0D5F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2F23D665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0CE4B537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3D08AE43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16CB2F51" w14:textId="77777777" w:rsidTr="004E040B">
        <w:trPr>
          <w:trHeight w:val="624"/>
        </w:trPr>
        <w:tc>
          <w:tcPr>
            <w:tcW w:w="461" w:type="pct"/>
          </w:tcPr>
          <w:p w14:paraId="7C4CE1DB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</w:tcPr>
          <w:p w14:paraId="2C819488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7" w:type="pct"/>
          </w:tcPr>
          <w:p w14:paraId="022BF68F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pct"/>
          </w:tcPr>
          <w:p w14:paraId="6B9E748F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</w:tcPr>
          <w:p w14:paraId="38EA7D06" w14:textId="77777777" w:rsidR="00ED403E" w:rsidRPr="005C3FA4" w:rsidRDefault="00ED403E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419879C7" w14:textId="77777777" w:rsidTr="005A7EBF">
        <w:trPr>
          <w:trHeight w:val="1475"/>
        </w:trPr>
        <w:tc>
          <w:tcPr>
            <w:tcW w:w="5000" w:type="pct"/>
            <w:gridSpan w:val="5"/>
            <w:vAlign w:val="center"/>
          </w:tcPr>
          <w:p w14:paraId="2344A6AC" w14:textId="628075B0" w:rsidR="004E040B" w:rsidRPr="005C3FA4" w:rsidRDefault="004E040B" w:rsidP="004E040B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5C3FA4">
              <w:rPr>
                <w:rFonts w:ascii="仿宋" w:eastAsia="仿宋" w:hAnsi="仿宋"/>
                <w:sz w:val="24"/>
                <w:szCs w:val="24"/>
              </w:rPr>
              <w:t>的奖励情况是指：</w:t>
            </w:r>
          </w:p>
          <w:p w14:paraId="1BBAD021" w14:textId="47F6FE19" w:rsidR="004E040B" w:rsidRPr="005C3FA4" w:rsidRDefault="004E040B" w:rsidP="004E040B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1、包括县级以上政府部门</w:t>
            </w:r>
            <w:r w:rsidRPr="005C3FA4">
              <w:rPr>
                <w:rFonts w:ascii="仿宋" w:eastAsia="仿宋" w:hAnsi="仿宋"/>
                <w:sz w:val="24"/>
                <w:szCs w:val="24"/>
              </w:rPr>
              <w:t>奖励情况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205A41BC" w14:textId="68CF4BF1" w:rsidR="00ED403E" w:rsidRPr="005C3FA4" w:rsidRDefault="004E040B" w:rsidP="004E040B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 w14:paraId="11848EC7" w14:textId="78000A47" w:rsidR="00ED403E" w:rsidRPr="005C3FA4" w:rsidRDefault="00ED403E" w:rsidP="00ED403E"/>
    <w:p w14:paraId="60EC0B8E" w14:textId="77777777" w:rsidR="006E1E82" w:rsidRPr="005C3FA4" w:rsidRDefault="006E1E82" w:rsidP="00ED403E">
      <w:pPr>
        <w:sectPr w:rsidR="006E1E82" w:rsidRPr="005C3FA4" w:rsidSect="005A7EBF">
          <w:footerReference w:type="default" r:id="rId9"/>
          <w:pgSz w:w="11906" w:h="16838"/>
          <w:pgMar w:top="1418" w:right="1247" w:bottom="1418" w:left="1474" w:header="851" w:footer="992" w:gutter="0"/>
          <w:pgNumType w:start="1"/>
          <w:cols w:space="0"/>
          <w:docGrid w:type="lines" w:linePitch="312"/>
        </w:sectPr>
      </w:pPr>
    </w:p>
    <w:p w14:paraId="3020257E" w14:textId="2714CC24" w:rsidR="006E1E82" w:rsidRPr="005C3FA4" w:rsidRDefault="006E1E82" w:rsidP="006E1E82">
      <w:pPr>
        <w:pStyle w:val="a7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四、项目人员情况</w:t>
      </w:r>
      <w:r w:rsidR="001252B6">
        <w:rPr>
          <w:rFonts w:ascii="黑体" w:eastAsia="黑体" w:hAnsi="黑体" w:hint="eastAsia"/>
          <w:b w:val="0"/>
        </w:rPr>
        <w:t>（不超过10个</w:t>
      </w:r>
      <w:bookmarkStart w:id="0" w:name="_GoBack"/>
      <w:bookmarkEnd w:id="0"/>
      <w:r w:rsidR="001252B6">
        <w:rPr>
          <w:rFonts w:ascii="黑体" w:eastAsia="黑体" w:hAnsi="黑体" w:hint="eastAsia"/>
          <w:b w:val="0"/>
        </w:rPr>
        <w:t>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5C3FA4" w:rsidRPr="005C3FA4" w14:paraId="4A83E456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B2C3D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CF55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D6BB0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931A6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2B11B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11FC4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C7C9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3A2C4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7F5BE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713C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5C3FA4" w:rsidRPr="005C3FA4" w14:paraId="42B2C04B" w14:textId="77777777" w:rsidTr="005A7EBF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9367" w14:textId="464EBCCF" w:rsidR="006E1E82" w:rsidRPr="005C3FA4" w:rsidRDefault="006E1E82" w:rsidP="005A7EB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5C3FA4" w:rsidRPr="005C3FA4" w14:paraId="3D132D31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7C9F9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2F4C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F4848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4CB8B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18815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E7FBE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78E5D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D66D1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E4262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7701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1F001326" w14:textId="77777777" w:rsidTr="005A7EBF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83C0" w14:textId="3CE87734" w:rsidR="006E1E82" w:rsidRPr="005C3FA4" w:rsidRDefault="00D06D2B" w:rsidP="005A7EBF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</w:t>
            </w:r>
            <w:r w:rsidR="006E1E82"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成员</w:t>
            </w:r>
          </w:p>
        </w:tc>
      </w:tr>
      <w:tr w:rsidR="005C3FA4" w:rsidRPr="005C3FA4" w14:paraId="04C2FD1C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B6DB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C3E26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914A5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9B37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5C40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F03EF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6C02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6EB04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2D78A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8FDE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32A6D529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4DD4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90EC1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803E4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A0C6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9DB2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A237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E7493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B130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5D579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6C4F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12EC5DAE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C6428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B195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7EB09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763C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4BDF3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81189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56AC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EC629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4F9A0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23B9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65B9BE0E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29E27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9EBA5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222F6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4015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38B5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57FA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F8EA7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053B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966E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A5AE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43A905CC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019E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3DEC4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5F346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297D3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759D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F2F73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C4982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CF9D5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9591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92BC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63A112FE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0323C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3FA72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BA84D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4775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38851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1765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615F7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57235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B2E0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778D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1D28619C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29203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83A9C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D2B06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2911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C719A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F1E9A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5C4F3" w14:textId="77777777" w:rsidR="006E1E82" w:rsidRPr="005C3FA4" w:rsidRDefault="006E1E82" w:rsidP="005A7E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1714B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45457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5E75" w14:textId="77777777" w:rsidR="006E1E82" w:rsidRPr="005C3FA4" w:rsidRDefault="006E1E82" w:rsidP="005A7E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FA4" w:rsidRPr="005C3FA4" w14:paraId="5E35EAD2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54C81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4B87E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6AC7D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414C5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DAFD7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FC8FC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E4B61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EAE4A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13602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BE7E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C3FA4" w:rsidRPr="005C3FA4" w14:paraId="61F7E078" w14:textId="77777777" w:rsidTr="005A7EB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E6EA7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7D9E0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E6515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901A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CF523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50253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71659" w14:textId="77777777" w:rsidR="006E1E82" w:rsidRPr="005C3FA4" w:rsidRDefault="006E1E82" w:rsidP="005A7E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13944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E8C85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813E" w14:textId="77777777" w:rsidR="006E1E82" w:rsidRPr="005C3FA4" w:rsidRDefault="006E1E82" w:rsidP="005A7EBF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349747A5" w14:textId="721A0123" w:rsidR="001556B0" w:rsidRPr="005C3FA4" w:rsidRDefault="001556B0" w:rsidP="00ED403E"/>
    <w:p w14:paraId="1B97678B" w14:textId="77777777" w:rsidR="006E1E82" w:rsidRPr="005C3FA4" w:rsidRDefault="006E1E82" w:rsidP="00ED403E">
      <w:pPr>
        <w:sectPr w:rsidR="006E1E82" w:rsidRPr="005C3FA4" w:rsidSect="00B8539A">
          <w:pgSz w:w="16838" w:h="11906" w:orient="landscape"/>
          <w:pgMar w:top="1474" w:right="1418" w:bottom="1247" w:left="1418" w:header="851" w:footer="992" w:gutter="0"/>
          <w:pgNumType w:start="1"/>
          <w:cols w:space="0"/>
          <w:docGrid w:type="lines" w:linePitch="312"/>
        </w:sectPr>
      </w:pPr>
    </w:p>
    <w:p w14:paraId="2760D2FA" w14:textId="6362296D" w:rsidR="00C31608" w:rsidRDefault="00C31608" w:rsidP="00C31608">
      <w:pPr>
        <w:pStyle w:val="a7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五、推荐意见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1"/>
        <w:gridCol w:w="2025"/>
        <w:gridCol w:w="1815"/>
        <w:gridCol w:w="3254"/>
      </w:tblGrid>
      <w:tr w:rsidR="00C31608" w:rsidRPr="005C3FA4" w14:paraId="6BE479A2" w14:textId="77777777" w:rsidTr="007513CA">
        <w:trPr>
          <w:trHeight w:val="472"/>
        </w:trPr>
        <w:tc>
          <w:tcPr>
            <w:tcW w:w="1696" w:type="dxa"/>
          </w:tcPr>
          <w:p w14:paraId="488A8AD9" w14:textId="77777777" w:rsidR="00C31608" w:rsidRPr="00743B8B" w:rsidRDefault="00C31608" w:rsidP="007513CA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推荐单位</w:t>
            </w:r>
          </w:p>
        </w:tc>
        <w:tc>
          <w:tcPr>
            <w:tcW w:w="6321" w:type="dxa"/>
            <w:gridSpan w:val="3"/>
          </w:tcPr>
          <w:p w14:paraId="05FD925C" w14:textId="77777777" w:rsidR="00C31608" w:rsidRPr="00743B8B" w:rsidRDefault="00C31608" w:rsidP="007513CA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C31608" w:rsidRPr="005C3FA4" w14:paraId="1DE9CDB3" w14:textId="77777777" w:rsidTr="007513CA">
        <w:trPr>
          <w:trHeight w:val="570"/>
        </w:trPr>
        <w:tc>
          <w:tcPr>
            <w:tcW w:w="1696" w:type="dxa"/>
          </w:tcPr>
          <w:p w14:paraId="371B2E1E" w14:textId="77777777" w:rsidR="00C31608" w:rsidRPr="00743B8B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联系人</w:t>
            </w:r>
          </w:p>
        </w:tc>
        <w:tc>
          <w:tcPr>
            <w:tcW w:w="1843" w:type="dxa"/>
          </w:tcPr>
          <w:p w14:paraId="28C50EE4" w14:textId="77777777" w:rsidR="00C31608" w:rsidRPr="00743B8B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2AD8FA13" w14:textId="77777777" w:rsidR="00C31608" w:rsidRPr="005C3FA4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060" w:type="dxa"/>
          </w:tcPr>
          <w:p w14:paraId="60FE7C0C" w14:textId="77777777" w:rsidR="00C31608" w:rsidRPr="005C3FA4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31608" w:rsidRPr="005C3FA4" w14:paraId="09D74D09" w14:textId="77777777" w:rsidTr="007513CA">
        <w:trPr>
          <w:trHeight w:val="545"/>
        </w:trPr>
        <w:tc>
          <w:tcPr>
            <w:tcW w:w="1696" w:type="dxa"/>
          </w:tcPr>
          <w:p w14:paraId="2D8510BD" w14:textId="77777777" w:rsidR="00C31608" w:rsidRPr="00743B8B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843" w:type="dxa"/>
          </w:tcPr>
          <w:p w14:paraId="64DFEBCA" w14:textId="77777777" w:rsidR="00C31608" w:rsidRPr="00743B8B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</w:tcPr>
          <w:p w14:paraId="7D658902" w14:textId="77777777" w:rsidR="00C31608" w:rsidRPr="005C3FA4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</w:t>
            </w:r>
            <w:r>
              <w:rPr>
                <w:rFonts w:ascii="仿宋" w:eastAsia="仿宋" w:hAnsi="仿宋"/>
                <w:sz w:val="30"/>
                <w:szCs w:val="30"/>
              </w:rPr>
              <w:t>邮箱</w:t>
            </w:r>
          </w:p>
        </w:tc>
        <w:tc>
          <w:tcPr>
            <w:tcW w:w="3060" w:type="dxa"/>
          </w:tcPr>
          <w:p w14:paraId="3B460FC2" w14:textId="77777777" w:rsidR="00C31608" w:rsidRPr="005C3FA4" w:rsidRDefault="00C31608" w:rsidP="007513CA">
            <w:pPr>
              <w:adjustRightInd w:val="0"/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31608" w:rsidRPr="005C3FA4" w14:paraId="289F4327" w14:textId="77777777" w:rsidTr="007513CA">
        <w:trPr>
          <w:trHeight w:val="5939"/>
        </w:trPr>
        <w:tc>
          <w:tcPr>
            <w:tcW w:w="0" w:type="auto"/>
            <w:gridSpan w:val="4"/>
          </w:tcPr>
          <w:p w14:paraId="23B317A8" w14:textId="77777777" w:rsidR="00C31608" w:rsidRPr="00743B8B" w:rsidRDefault="00C31608" w:rsidP="007513CA">
            <w:pPr>
              <w:rPr>
                <w:rFonts w:ascii="仿宋" w:eastAsia="仿宋" w:hAnsi="仿宋"/>
                <w:sz w:val="28"/>
                <w:szCs w:val="30"/>
              </w:rPr>
            </w:pPr>
            <w:r w:rsidRPr="00743B8B">
              <w:rPr>
                <w:rFonts w:ascii="仿宋" w:eastAsia="仿宋" w:hAnsi="仿宋" w:hint="eastAsia"/>
                <w:sz w:val="28"/>
                <w:szCs w:val="30"/>
              </w:rPr>
              <w:t>推荐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意见（</w:t>
            </w:r>
            <w:r w:rsidRPr="00743B8B">
              <w:rPr>
                <w:rFonts w:ascii="仿宋" w:eastAsia="仿宋" w:hAnsi="仿宋" w:hint="eastAsia"/>
                <w:sz w:val="28"/>
                <w:szCs w:val="30"/>
              </w:rPr>
              <w:t>限600字</w:t>
            </w:r>
            <w:r w:rsidRPr="00743B8B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C31608" w:rsidRPr="005C3FA4" w14:paraId="35FE0C02" w14:textId="77777777" w:rsidTr="007513CA">
        <w:trPr>
          <w:trHeight w:val="4813"/>
        </w:trPr>
        <w:tc>
          <w:tcPr>
            <w:tcW w:w="0" w:type="auto"/>
            <w:gridSpan w:val="4"/>
          </w:tcPr>
          <w:p w14:paraId="00DFEEB6" w14:textId="77777777" w:rsidR="00C31608" w:rsidRPr="00DD7A28" w:rsidRDefault="00C31608" w:rsidP="007513CA">
            <w:pPr>
              <w:spacing w:line="360" w:lineRule="auto"/>
              <w:rPr>
                <w:rFonts w:ascii="仿宋" w:eastAsia="仿宋" w:hAnsi="仿宋"/>
                <w:sz w:val="24"/>
                <w:szCs w:val="30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 xml:space="preserve">声明: </w:t>
            </w:r>
          </w:p>
          <w:p w14:paraId="29D570CB" w14:textId="77777777" w:rsidR="00C31608" w:rsidRDefault="00C31608" w:rsidP="007513CA">
            <w:pPr>
              <w:rPr>
                <w:rFonts w:ascii="仿宋" w:eastAsia="仿宋" w:hAnsi="仿宋"/>
                <w:sz w:val="24"/>
              </w:rPr>
            </w:pPr>
            <w:r w:rsidRPr="00DD7A28">
              <w:rPr>
                <w:rFonts w:ascii="仿宋" w:eastAsia="仿宋" w:hAnsi="仿宋" w:hint="eastAsia"/>
                <w:sz w:val="24"/>
                <w:szCs w:val="30"/>
              </w:rPr>
              <w:t>我单位严格按照《江苏省科技创新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协会科技创新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》《江苏省科技创新协会科技创新奖励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办法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实施细则》的有关规定和江苏省科技创新</w:t>
            </w:r>
            <w:r w:rsidRPr="00DD7A28">
              <w:rPr>
                <w:rFonts w:ascii="仿宋" w:eastAsia="仿宋" w:hAnsi="仿宋"/>
                <w:sz w:val="24"/>
                <w:szCs w:val="30"/>
              </w:rPr>
              <w:t>协会</w:t>
            </w:r>
            <w:r w:rsidRPr="00DD7A28">
              <w:rPr>
                <w:rFonts w:ascii="仿宋" w:eastAsia="仿宋" w:hAnsi="仿宋" w:hint="eastAsia"/>
                <w:sz w:val="24"/>
                <w:szCs w:val="30"/>
              </w:rPr>
              <w:t>对推荐工作的具体要求,对推荐书内容及全部附件材料进行了严格审查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推荐材料全部内容属实，且不存在任何违反《中华人民共和国保守国家秘密法》和《科学技术保密规定》等相关法律法规及侵犯他人知识产权的情形。如被推荐项目发生争议，将积极配合工作，协助调查处理。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14:paraId="7C54E9D2" w14:textId="77777777" w:rsidR="00C31608" w:rsidRDefault="00C31608" w:rsidP="007513C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14:paraId="609B0CF8" w14:textId="77777777" w:rsidR="00C31608" w:rsidRDefault="00C31608" w:rsidP="007513C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单位负责人（或法人单位法人代表）签字：</w:t>
            </w:r>
          </w:p>
          <w:p w14:paraId="374D6913" w14:textId="77777777" w:rsidR="00C31608" w:rsidRDefault="00C31608" w:rsidP="007513C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推荐单位公章：</w:t>
            </w:r>
          </w:p>
          <w:p w14:paraId="2FC4D5B8" w14:textId="77777777" w:rsidR="00C31608" w:rsidRDefault="00C31608" w:rsidP="007513C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2D47C930" w14:textId="77777777" w:rsidR="00C31608" w:rsidRPr="005C3FA4" w:rsidRDefault="00C31608" w:rsidP="007513CA">
            <w:pPr>
              <w:spacing w:line="360" w:lineRule="auto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14:paraId="256626B6" w14:textId="47DC35A1" w:rsidR="00ED403E" w:rsidRPr="005C3FA4" w:rsidRDefault="00C31608" w:rsidP="00ED403E">
      <w:pPr>
        <w:pStyle w:val="a7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</w:t>
      </w:r>
      <w:r w:rsidR="00ED403E" w:rsidRPr="005C3FA4">
        <w:rPr>
          <w:rFonts w:ascii="黑体" w:eastAsia="黑体" w:hAnsi="黑体"/>
          <w:b w:val="0"/>
        </w:rPr>
        <w:t>、</w:t>
      </w:r>
      <w:r w:rsidR="00ED403E" w:rsidRPr="005C3FA4">
        <w:rPr>
          <w:rFonts w:ascii="黑体" w:eastAsia="黑体" w:hAnsi="黑体" w:hint="eastAsia"/>
          <w:b w:val="0"/>
        </w:rPr>
        <w:t>评审</w:t>
      </w:r>
      <w:r w:rsidR="00ED403E" w:rsidRPr="005C3FA4">
        <w:rPr>
          <w:rFonts w:ascii="黑体" w:eastAsia="黑体" w:hAnsi="黑体"/>
          <w:b w:val="0"/>
        </w:rPr>
        <w:t>意见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5C3FA4" w:rsidRPr="005C3FA4" w14:paraId="4B217089" w14:textId="77777777" w:rsidTr="005A7EBF">
        <w:trPr>
          <w:trHeight w:val="4898"/>
        </w:trPr>
        <w:tc>
          <w:tcPr>
            <w:tcW w:w="5000" w:type="pct"/>
          </w:tcPr>
          <w:p w14:paraId="5AE7D35B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评审组评审意见：</w:t>
            </w:r>
          </w:p>
          <w:p w14:paraId="0AA42F97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7C26C0D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8B81167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8807EBA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48A6508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2C52DE57" w14:textId="77777777" w:rsidR="00ED403E" w:rsidRPr="005C3FA4" w:rsidRDefault="00ED403E" w:rsidP="005A7EB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评审组组长（签名）：</w:t>
            </w:r>
          </w:p>
          <w:p w14:paraId="022881CE" w14:textId="77777777" w:rsidR="00ED403E" w:rsidRPr="005C3FA4" w:rsidRDefault="00ED403E" w:rsidP="005A7EB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专家签名：</w:t>
            </w:r>
          </w:p>
          <w:p w14:paraId="67087946" w14:textId="77777777" w:rsidR="00ED403E" w:rsidRPr="005C3FA4" w:rsidRDefault="00ED403E" w:rsidP="005A7EBF">
            <w:pPr>
              <w:adjustRightInd w:val="0"/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5C3FA4" w:rsidRPr="005C3FA4" w14:paraId="27083341" w14:textId="77777777" w:rsidTr="005A7EBF">
        <w:trPr>
          <w:trHeight w:val="4898"/>
        </w:trPr>
        <w:tc>
          <w:tcPr>
            <w:tcW w:w="5000" w:type="pct"/>
          </w:tcPr>
          <w:p w14:paraId="5CE71D25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江苏省</w:t>
            </w:r>
            <w:r w:rsidRPr="005C3FA4">
              <w:rPr>
                <w:rFonts w:ascii="仿宋" w:eastAsia="仿宋" w:hAnsi="仿宋"/>
                <w:sz w:val="30"/>
                <w:szCs w:val="30"/>
              </w:rPr>
              <w:t>科技创新协会奖励委员会</w:t>
            </w:r>
            <w:r w:rsidRPr="005C3FA4">
              <w:rPr>
                <w:rFonts w:ascii="仿宋" w:eastAsia="仿宋" w:hAnsi="仿宋" w:hint="eastAsia"/>
                <w:sz w:val="30"/>
                <w:szCs w:val="30"/>
              </w:rPr>
              <w:t>审定意见</w:t>
            </w:r>
            <w:r w:rsidRPr="005C3FA4"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14:paraId="29560B6E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5013F85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BEEB2DF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F5101E3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1C21218" w14:textId="77777777" w:rsidR="00ED403E" w:rsidRPr="005C3FA4" w:rsidRDefault="00ED403E" w:rsidP="005A7EBF">
            <w:pPr>
              <w:ind w:firstLineChars="2000" w:firstLine="6000"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  <w:p w14:paraId="7D3CF822" w14:textId="77777777" w:rsidR="00ED403E" w:rsidRPr="005C3FA4" w:rsidRDefault="00ED403E" w:rsidP="005A7EB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08F7464E" w14:textId="77777777" w:rsidR="003917C2" w:rsidRPr="005C3FA4" w:rsidRDefault="003917C2" w:rsidP="003917C2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sectPr w:rsidR="003917C2" w:rsidRPr="005C3FA4" w:rsidSect="005A7EBF">
      <w:pgSz w:w="11906" w:h="16838"/>
      <w:pgMar w:top="1418" w:right="1247" w:bottom="1418" w:left="147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F0F0" w14:textId="77777777" w:rsidR="00F6535D" w:rsidRDefault="00F6535D" w:rsidP="00493A0B">
      <w:r>
        <w:separator/>
      </w:r>
    </w:p>
  </w:endnote>
  <w:endnote w:type="continuationSeparator" w:id="0">
    <w:p w14:paraId="7B43E94F" w14:textId="77777777" w:rsidR="00F6535D" w:rsidRDefault="00F6535D" w:rsidP="004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804E0" w14:textId="77777777" w:rsidR="005A7EBF" w:rsidRPr="002D6E9C" w:rsidRDefault="005A7EBF" w:rsidP="00B61650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467F" w14:textId="1C1823A7" w:rsidR="005A7EBF" w:rsidRDefault="005A7EBF" w:rsidP="00880B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6D8BA" w14:textId="77777777" w:rsidR="00F6535D" w:rsidRDefault="00F6535D" w:rsidP="00493A0B">
      <w:r>
        <w:separator/>
      </w:r>
    </w:p>
  </w:footnote>
  <w:footnote w:type="continuationSeparator" w:id="0">
    <w:p w14:paraId="5BAE76CE" w14:textId="77777777" w:rsidR="00F6535D" w:rsidRDefault="00F6535D" w:rsidP="004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7084"/>
    <w:multiLevelType w:val="hybridMultilevel"/>
    <w:tmpl w:val="874AB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6D"/>
    <w:rsid w:val="00000A0E"/>
    <w:rsid w:val="0001412F"/>
    <w:rsid w:val="00044FF4"/>
    <w:rsid w:val="00053F33"/>
    <w:rsid w:val="00054BEB"/>
    <w:rsid w:val="00055474"/>
    <w:rsid w:val="00056F95"/>
    <w:rsid w:val="000572FD"/>
    <w:rsid w:val="000641B7"/>
    <w:rsid w:val="00070953"/>
    <w:rsid w:val="00077433"/>
    <w:rsid w:val="0008126D"/>
    <w:rsid w:val="00085E66"/>
    <w:rsid w:val="000A1460"/>
    <w:rsid w:val="000A5088"/>
    <w:rsid w:val="000A7A8E"/>
    <w:rsid w:val="000B34DE"/>
    <w:rsid w:val="000C618A"/>
    <w:rsid w:val="000D21C6"/>
    <w:rsid w:val="000E0182"/>
    <w:rsid w:val="000F1740"/>
    <w:rsid w:val="001006EF"/>
    <w:rsid w:val="001015FE"/>
    <w:rsid w:val="001125B0"/>
    <w:rsid w:val="00122B5F"/>
    <w:rsid w:val="001252B6"/>
    <w:rsid w:val="001256E6"/>
    <w:rsid w:val="00126C1B"/>
    <w:rsid w:val="00135E8A"/>
    <w:rsid w:val="001556B0"/>
    <w:rsid w:val="00155CF2"/>
    <w:rsid w:val="00173085"/>
    <w:rsid w:val="0017365C"/>
    <w:rsid w:val="001759A8"/>
    <w:rsid w:val="00192A82"/>
    <w:rsid w:val="001932E1"/>
    <w:rsid w:val="001B792A"/>
    <w:rsid w:val="001D6071"/>
    <w:rsid w:val="001E3128"/>
    <w:rsid w:val="001F088A"/>
    <w:rsid w:val="00201C03"/>
    <w:rsid w:val="002050D4"/>
    <w:rsid w:val="00207044"/>
    <w:rsid w:val="00221CF0"/>
    <w:rsid w:val="00233465"/>
    <w:rsid w:val="0024180A"/>
    <w:rsid w:val="00241CB6"/>
    <w:rsid w:val="002425FB"/>
    <w:rsid w:val="00246BEA"/>
    <w:rsid w:val="00254C69"/>
    <w:rsid w:val="00263EC7"/>
    <w:rsid w:val="00267EEB"/>
    <w:rsid w:val="0028000E"/>
    <w:rsid w:val="002862C8"/>
    <w:rsid w:val="00287936"/>
    <w:rsid w:val="00293AE8"/>
    <w:rsid w:val="002A4298"/>
    <w:rsid w:val="002A431B"/>
    <w:rsid w:val="002A6ABF"/>
    <w:rsid w:val="002A7896"/>
    <w:rsid w:val="002B2ED0"/>
    <w:rsid w:val="002B3BBA"/>
    <w:rsid w:val="002C4FEF"/>
    <w:rsid w:val="002D1AA1"/>
    <w:rsid w:val="002D6904"/>
    <w:rsid w:val="002E27CC"/>
    <w:rsid w:val="002F197A"/>
    <w:rsid w:val="00300D25"/>
    <w:rsid w:val="00304A15"/>
    <w:rsid w:val="003127E0"/>
    <w:rsid w:val="00315769"/>
    <w:rsid w:val="00321483"/>
    <w:rsid w:val="0032644A"/>
    <w:rsid w:val="00327702"/>
    <w:rsid w:val="00332554"/>
    <w:rsid w:val="00335920"/>
    <w:rsid w:val="00340F12"/>
    <w:rsid w:val="00343808"/>
    <w:rsid w:val="003700F4"/>
    <w:rsid w:val="00375261"/>
    <w:rsid w:val="0038067C"/>
    <w:rsid w:val="003809E8"/>
    <w:rsid w:val="003834BB"/>
    <w:rsid w:val="003917C2"/>
    <w:rsid w:val="00395469"/>
    <w:rsid w:val="003A5149"/>
    <w:rsid w:val="003A6C5C"/>
    <w:rsid w:val="003D08A8"/>
    <w:rsid w:val="003D2271"/>
    <w:rsid w:val="003D5586"/>
    <w:rsid w:val="003E45C3"/>
    <w:rsid w:val="003F6555"/>
    <w:rsid w:val="004028BF"/>
    <w:rsid w:val="00403E12"/>
    <w:rsid w:val="0042497B"/>
    <w:rsid w:val="00425C18"/>
    <w:rsid w:val="00427F50"/>
    <w:rsid w:val="00431FB6"/>
    <w:rsid w:val="004502A6"/>
    <w:rsid w:val="0045073F"/>
    <w:rsid w:val="004509EF"/>
    <w:rsid w:val="00455388"/>
    <w:rsid w:val="00473384"/>
    <w:rsid w:val="00475782"/>
    <w:rsid w:val="00483C8C"/>
    <w:rsid w:val="00484342"/>
    <w:rsid w:val="00493A0B"/>
    <w:rsid w:val="004947A9"/>
    <w:rsid w:val="004A1826"/>
    <w:rsid w:val="004A3877"/>
    <w:rsid w:val="004B5034"/>
    <w:rsid w:val="004B75A9"/>
    <w:rsid w:val="004C31A6"/>
    <w:rsid w:val="004D784B"/>
    <w:rsid w:val="004E040B"/>
    <w:rsid w:val="00506196"/>
    <w:rsid w:val="0051165A"/>
    <w:rsid w:val="00513522"/>
    <w:rsid w:val="005144BD"/>
    <w:rsid w:val="00515459"/>
    <w:rsid w:val="0052244C"/>
    <w:rsid w:val="0052606D"/>
    <w:rsid w:val="00536A25"/>
    <w:rsid w:val="00537880"/>
    <w:rsid w:val="0056112A"/>
    <w:rsid w:val="00564A67"/>
    <w:rsid w:val="00567E06"/>
    <w:rsid w:val="00575935"/>
    <w:rsid w:val="00577FA3"/>
    <w:rsid w:val="00583DEA"/>
    <w:rsid w:val="00584D87"/>
    <w:rsid w:val="005865E3"/>
    <w:rsid w:val="00587C78"/>
    <w:rsid w:val="0059539F"/>
    <w:rsid w:val="005A69D0"/>
    <w:rsid w:val="005A7EBF"/>
    <w:rsid w:val="005C3FA4"/>
    <w:rsid w:val="005E3D4B"/>
    <w:rsid w:val="005E5FCB"/>
    <w:rsid w:val="00636DFA"/>
    <w:rsid w:val="0065063A"/>
    <w:rsid w:val="00650676"/>
    <w:rsid w:val="00655131"/>
    <w:rsid w:val="00660DA9"/>
    <w:rsid w:val="006735F2"/>
    <w:rsid w:val="00676D24"/>
    <w:rsid w:val="0068744C"/>
    <w:rsid w:val="00692224"/>
    <w:rsid w:val="006B0E29"/>
    <w:rsid w:val="006B6838"/>
    <w:rsid w:val="006B6B28"/>
    <w:rsid w:val="006C50C7"/>
    <w:rsid w:val="006C5A61"/>
    <w:rsid w:val="006D5034"/>
    <w:rsid w:val="006D7616"/>
    <w:rsid w:val="006E0D82"/>
    <w:rsid w:val="006E1E82"/>
    <w:rsid w:val="006E6FD6"/>
    <w:rsid w:val="006E7AE0"/>
    <w:rsid w:val="007004C1"/>
    <w:rsid w:val="00707247"/>
    <w:rsid w:val="0071650C"/>
    <w:rsid w:val="00716EF7"/>
    <w:rsid w:val="00722E0D"/>
    <w:rsid w:val="007432F4"/>
    <w:rsid w:val="007744A7"/>
    <w:rsid w:val="007867EC"/>
    <w:rsid w:val="007B4B38"/>
    <w:rsid w:val="007B6BAC"/>
    <w:rsid w:val="007B701B"/>
    <w:rsid w:val="007C149D"/>
    <w:rsid w:val="007C2BF7"/>
    <w:rsid w:val="007D3AB9"/>
    <w:rsid w:val="007D7464"/>
    <w:rsid w:val="007D7ACC"/>
    <w:rsid w:val="007E1C92"/>
    <w:rsid w:val="0080766F"/>
    <w:rsid w:val="00853104"/>
    <w:rsid w:val="00853566"/>
    <w:rsid w:val="00854445"/>
    <w:rsid w:val="00857D71"/>
    <w:rsid w:val="00860773"/>
    <w:rsid w:val="008617D2"/>
    <w:rsid w:val="0086197F"/>
    <w:rsid w:val="00862077"/>
    <w:rsid w:val="00866507"/>
    <w:rsid w:val="00867591"/>
    <w:rsid w:val="00867C82"/>
    <w:rsid w:val="00873FBC"/>
    <w:rsid w:val="00876B8B"/>
    <w:rsid w:val="00880BFE"/>
    <w:rsid w:val="008873E9"/>
    <w:rsid w:val="008A7DFA"/>
    <w:rsid w:val="008B0528"/>
    <w:rsid w:val="008B2C98"/>
    <w:rsid w:val="008B4F54"/>
    <w:rsid w:val="008C6534"/>
    <w:rsid w:val="008E13B9"/>
    <w:rsid w:val="008F5283"/>
    <w:rsid w:val="00904334"/>
    <w:rsid w:val="0090569D"/>
    <w:rsid w:val="009069FB"/>
    <w:rsid w:val="00913498"/>
    <w:rsid w:val="00913E96"/>
    <w:rsid w:val="00925F25"/>
    <w:rsid w:val="00926C23"/>
    <w:rsid w:val="00946BDD"/>
    <w:rsid w:val="00946EE1"/>
    <w:rsid w:val="009538AF"/>
    <w:rsid w:val="009544BB"/>
    <w:rsid w:val="00963D2C"/>
    <w:rsid w:val="009641F3"/>
    <w:rsid w:val="00964ADB"/>
    <w:rsid w:val="00967323"/>
    <w:rsid w:val="009727A8"/>
    <w:rsid w:val="00975CC5"/>
    <w:rsid w:val="009830E3"/>
    <w:rsid w:val="00983B7D"/>
    <w:rsid w:val="00986AF9"/>
    <w:rsid w:val="0099646E"/>
    <w:rsid w:val="009A0068"/>
    <w:rsid w:val="009B4F9F"/>
    <w:rsid w:val="009C297A"/>
    <w:rsid w:val="009C7090"/>
    <w:rsid w:val="009D16EE"/>
    <w:rsid w:val="009D4855"/>
    <w:rsid w:val="009D5350"/>
    <w:rsid w:val="009E37A3"/>
    <w:rsid w:val="009E4FD1"/>
    <w:rsid w:val="00A17A42"/>
    <w:rsid w:val="00A264DB"/>
    <w:rsid w:val="00A44274"/>
    <w:rsid w:val="00A61877"/>
    <w:rsid w:val="00A61B7E"/>
    <w:rsid w:val="00A636E0"/>
    <w:rsid w:val="00AA3315"/>
    <w:rsid w:val="00AA7C35"/>
    <w:rsid w:val="00AB4A5B"/>
    <w:rsid w:val="00AB4FF6"/>
    <w:rsid w:val="00AC3343"/>
    <w:rsid w:val="00AC58A6"/>
    <w:rsid w:val="00AD403F"/>
    <w:rsid w:val="00AD766F"/>
    <w:rsid w:val="00AE2DAA"/>
    <w:rsid w:val="00AF1B23"/>
    <w:rsid w:val="00AF23F9"/>
    <w:rsid w:val="00AF3F5B"/>
    <w:rsid w:val="00AF5F5D"/>
    <w:rsid w:val="00AF774D"/>
    <w:rsid w:val="00B01F93"/>
    <w:rsid w:val="00B04395"/>
    <w:rsid w:val="00B07572"/>
    <w:rsid w:val="00B232B9"/>
    <w:rsid w:val="00B53841"/>
    <w:rsid w:val="00B61650"/>
    <w:rsid w:val="00B717AC"/>
    <w:rsid w:val="00B7553E"/>
    <w:rsid w:val="00B8134D"/>
    <w:rsid w:val="00B81CE5"/>
    <w:rsid w:val="00B8539A"/>
    <w:rsid w:val="00B87CAC"/>
    <w:rsid w:val="00B9783E"/>
    <w:rsid w:val="00BB10A3"/>
    <w:rsid w:val="00BB360B"/>
    <w:rsid w:val="00BB4528"/>
    <w:rsid w:val="00BB4757"/>
    <w:rsid w:val="00BD2481"/>
    <w:rsid w:val="00BE0F29"/>
    <w:rsid w:val="00BF5CBF"/>
    <w:rsid w:val="00C066B3"/>
    <w:rsid w:val="00C06F9F"/>
    <w:rsid w:val="00C12EEA"/>
    <w:rsid w:val="00C147CE"/>
    <w:rsid w:val="00C150D1"/>
    <w:rsid w:val="00C217F9"/>
    <w:rsid w:val="00C25CE7"/>
    <w:rsid w:val="00C31608"/>
    <w:rsid w:val="00C31F15"/>
    <w:rsid w:val="00C324EC"/>
    <w:rsid w:val="00C33F08"/>
    <w:rsid w:val="00C370F2"/>
    <w:rsid w:val="00C54AC0"/>
    <w:rsid w:val="00C71140"/>
    <w:rsid w:val="00C83889"/>
    <w:rsid w:val="00C918F2"/>
    <w:rsid w:val="00C96328"/>
    <w:rsid w:val="00CC1867"/>
    <w:rsid w:val="00CC3539"/>
    <w:rsid w:val="00CE066F"/>
    <w:rsid w:val="00D04AC8"/>
    <w:rsid w:val="00D05689"/>
    <w:rsid w:val="00D06D2B"/>
    <w:rsid w:val="00D1145F"/>
    <w:rsid w:val="00D24558"/>
    <w:rsid w:val="00D3265F"/>
    <w:rsid w:val="00D37376"/>
    <w:rsid w:val="00D77648"/>
    <w:rsid w:val="00D8092F"/>
    <w:rsid w:val="00D87B3C"/>
    <w:rsid w:val="00DA71DD"/>
    <w:rsid w:val="00DC0385"/>
    <w:rsid w:val="00DC1E6F"/>
    <w:rsid w:val="00DE3631"/>
    <w:rsid w:val="00DF19E3"/>
    <w:rsid w:val="00DF3520"/>
    <w:rsid w:val="00DF6D2C"/>
    <w:rsid w:val="00DF751C"/>
    <w:rsid w:val="00E00768"/>
    <w:rsid w:val="00E01889"/>
    <w:rsid w:val="00E37B8E"/>
    <w:rsid w:val="00E5513E"/>
    <w:rsid w:val="00E631D6"/>
    <w:rsid w:val="00E77A7C"/>
    <w:rsid w:val="00E90116"/>
    <w:rsid w:val="00E94FDC"/>
    <w:rsid w:val="00EB39EB"/>
    <w:rsid w:val="00EB4000"/>
    <w:rsid w:val="00EB7929"/>
    <w:rsid w:val="00EC5266"/>
    <w:rsid w:val="00EC6228"/>
    <w:rsid w:val="00ED0746"/>
    <w:rsid w:val="00ED403E"/>
    <w:rsid w:val="00ED5203"/>
    <w:rsid w:val="00ED5397"/>
    <w:rsid w:val="00EF1BAF"/>
    <w:rsid w:val="00EF5B01"/>
    <w:rsid w:val="00EF5E75"/>
    <w:rsid w:val="00F02E1C"/>
    <w:rsid w:val="00F0529D"/>
    <w:rsid w:val="00F060F8"/>
    <w:rsid w:val="00F1599A"/>
    <w:rsid w:val="00F16814"/>
    <w:rsid w:val="00F26B6B"/>
    <w:rsid w:val="00F30628"/>
    <w:rsid w:val="00F62A33"/>
    <w:rsid w:val="00F62CA4"/>
    <w:rsid w:val="00F6535D"/>
    <w:rsid w:val="00F66C1D"/>
    <w:rsid w:val="00F67ED9"/>
    <w:rsid w:val="00F7390A"/>
    <w:rsid w:val="00F8134D"/>
    <w:rsid w:val="00F8384F"/>
    <w:rsid w:val="00F87269"/>
    <w:rsid w:val="00F87F72"/>
    <w:rsid w:val="00F95120"/>
    <w:rsid w:val="00F9770A"/>
    <w:rsid w:val="00FA14E3"/>
    <w:rsid w:val="00FA66CD"/>
    <w:rsid w:val="00FA74E8"/>
    <w:rsid w:val="00FB34F0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98C90"/>
  <w15:chartTrackingRefBased/>
  <w15:docId w15:val="{B7453151-1634-4CF8-ADCA-FE85A011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0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2A33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A0B"/>
    <w:rPr>
      <w:sz w:val="18"/>
      <w:szCs w:val="18"/>
    </w:rPr>
  </w:style>
  <w:style w:type="paragraph" w:styleId="a5">
    <w:name w:val="List Paragraph"/>
    <w:basedOn w:val="a"/>
    <w:uiPriority w:val="34"/>
    <w:qFormat/>
    <w:rsid w:val="003A6C5C"/>
    <w:pPr>
      <w:ind w:firstLineChars="200" w:firstLine="420"/>
    </w:pPr>
  </w:style>
  <w:style w:type="table" w:styleId="a6">
    <w:name w:val="Table Grid"/>
    <w:basedOn w:val="a1"/>
    <w:uiPriority w:val="39"/>
    <w:rsid w:val="003A6C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0D21C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0D21C6"/>
    <w:rPr>
      <w:rFonts w:asciiTheme="majorHAnsi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2A33"/>
    <w:rPr>
      <w:rFonts w:ascii="Times New Roman" w:eastAsia="黑体" w:hAnsi="Times New Roman" w:cs="Times New Roman"/>
      <w:b/>
      <w:bCs/>
      <w:kern w:val="44"/>
      <w:sz w:val="32"/>
      <w:szCs w:val="44"/>
      <w:lang w:eastAsia="ar-SA"/>
    </w:rPr>
  </w:style>
  <w:style w:type="character" w:styleId="a8">
    <w:name w:val="page number"/>
    <w:basedOn w:val="a0"/>
    <w:rsid w:val="00ED403E"/>
  </w:style>
  <w:style w:type="character" w:styleId="a9">
    <w:name w:val="annotation reference"/>
    <w:basedOn w:val="a0"/>
    <w:uiPriority w:val="99"/>
    <w:semiHidden/>
    <w:unhideWhenUsed/>
    <w:rsid w:val="00221CF0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21CF0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221CF0"/>
    <w:rPr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21CF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21CF0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7035-9798-40E9-8E13-99546407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lr</cp:lastModifiedBy>
  <cp:revision>132</cp:revision>
  <dcterms:created xsi:type="dcterms:W3CDTF">2020-09-02T06:02:00Z</dcterms:created>
  <dcterms:modified xsi:type="dcterms:W3CDTF">2022-07-25T08:07:00Z</dcterms:modified>
</cp:coreProperties>
</file>